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0ECA0" w14:textId="120089F3" w:rsidR="00BC1134" w:rsidRPr="00F122D9" w:rsidRDefault="00EB3D2A" w:rsidP="00EC4209">
      <w:pPr>
        <w:spacing w:after="0" w:line="240" w:lineRule="auto"/>
        <w:jc w:val="center"/>
        <w:rPr>
          <w:rFonts w:ascii="Arial" w:hAnsi="Arial" w:cs="Arial"/>
          <w:b/>
          <w:bCs/>
          <w:sz w:val="24"/>
          <w:szCs w:val="24"/>
        </w:rPr>
      </w:pPr>
      <w:bookmarkStart w:id="0" w:name="_GoBack"/>
      <w:bookmarkEnd w:id="0"/>
      <w:r w:rsidRPr="00F122D9">
        <w:rPr>
          <w:rFonts w:ascii="Arial" w:hAnsi="Arial" w:cs="Arial"/>
          <w:b/>
          <w:bCs/>
          <w:sz w:val="24"/>
          <w:szCs w:val="24"/>
        </w:rPr>
        <w:t>COMT Protein Levels in correlation with Memory Capabilities on Memorizing the Qur'an</w:t>
      </w:r>
    </w:p>
    <w:p w14:paraId="39B8E347" w14:textId="04F3F6E2" w:rsidR="00EB3D2A" w:rsidRPr="00F122D9" w:rsidRDefault="00EB3D2A" w:rsidP="00EC4209">
      <w:pPr>
        <w:spacing w:after="0" w:line="240" w:lineRule="auto"/>
        <w:jc w:val="center"/>
        <w:rPr>
          <w:rFonts w:ascii="Arial" w:hAnsi="Arial" w:cs="Arial"/>
          <w:sz w:val="24"/>
          <w:szCs w:val="24"/>
        </w:rPr>
      </w:pPr>
    </w:p>
    <w:p w14:paraId="1E52F8A5" w14:textId="3F4CA7D4" w:rsidR="00EB3D2A" w:rsidRDefault="00EB3D2A" w:rsidP="00EC4209">
      <w:pPr>
        <w:spacing w:after="0" w:line="240" w:lineRule="auto"/>
        <w:jc w:val="center"/>
        <w:rPr>
          <w:rFonts w:ascii="Arial" w:hAnsi="Arial" w:cs="Arial"/>
          <w:sz w:val="24"/>
          <w:szCs w:val="24"/>
          <w:vertAlign w:val="superscript"/>
        </w:rPr>
      </w:pPr>
      <w:proofErr w:type="spellStart"/>
      <w:r w:rsidRPr="00F122D9">
        <w:rPr>
          <w:rFonts w:ascii="Arial" w:hAnsi="Arial" w:cs="Arial"/>
          <w:sz w:val="24"/>
          <w:szCs w:val="24"/>
        </w:rPr>
        <w:t>Rosdianah</w:t>
      </w:r>
      <w:proofErr w:type="spellEnd"/>
      <w:r w:rsidRPr="00F122D9">
        <w:rPr>
          <w:rFonts w:ascii="Arial" w:hAnsi="Arial" w:cs="Arial"/>
          <w:sz w:val="24"/>
          <w:szCs w:val="24"/>
        </w:rPr>
        <w:t xml:space="preserve"> Rahim</w:t>
      </w:r>
      <w:r w:rsidRPr="00F122D9">
        <w:rPr>
          <w:rFonts w:ascii="Arial" w:hAnsi="Arial" w:cs="Arial"/>
          <w:sz w:val="24"/>
          <w:szCs w:val="24"/>
          <w:vertAlign w:val="superscript"/>
        </w:rPr>
        <w:t xml:space="preserve">1 </w:t>
      </w:r>
      <w:proofErr w:type="spellStart"/>
      <w:r w:rsidRPr="00F122D9">
        <w:rPr>
          <w:rFonts w:ascii="Arial" w:hAnsi="Arial" w:cs="Arial"/>
          <w:sz w:val="24"/>
          <w:szCs w:val="24"/>
        </w:rPr>
        <w:t>Suryani</w:t>
      </w:r>
      <w:proofErr w:type="spellEnd"/>
      <w:r w:rsidRPr="00F122D9">
        <w:rPr>
          <w:rFonts w:ascii="Arial" w:hAnsi="Arial" w:cs="Arial"/>
          <w:sz w:val="24"/>
          <w:szCs w:val="24"/>
        </w:rPr>
        <w:t xml:space="preserve"> As’ad</w:t>
      </w:r>
      <w:r w:rsidRPr="00F122D9">
        <w:rPr>
          <w:rFonts w:ascii="Arial" w:hAnsi="Arial" w:cs="Arial"/>
          <w:sz w:val="24"/>
          <w:szCs w:val="24"/>
          <w:vertAlign w:val="superscript"/>
        </w:rPr>
        <w:t>2</w:t>
      </w:r>
      <w:r w:rsidRPr="00F122D9">
        <w:rPr>
          <w:rFonts w:ascii="Arial" w:hAnsi="Arial" w:cs="Arial"/>
          <w:sz w:val="24"/>
          <w:szCs w:val="24"/>
        </w:rPr>
        <w:t xml:space="preserve">, </w:t>
      </w:r>
      <w:proofErr w:type="spellStart"/>
      <w:r w:rsidRPr="00F122D9">
        <w:rPr>
          <w:rFonts w:ascii="Arial" w:hAnsi="Arial" w:cs="Arial"/>
          <w:sz w:val="24"/>
          <w:szCs w:val="24"/>
        </w:rPr>
        <w:t>Veni</w:t>
      </w:r>
      <w:proofErr w:type="spellEnd"/>
      <w:r w:rsidRPr="00F122D9">
        <w:rPr>
          <w:rFonts w:ascii="Arial" w:hAnsi="Arial" w:cs="Arial"/>
          <w:sz w:val="24"/>
          <w:szCs w:val="24"/>
        </w:rPr>
        <w:t xml:space="preserve"> Hadju</w:t>
      </w:r>
      <w:r w:rsidR="00604E33">
        <w:rPr>
          <w:rFonts w:ascii="Arial" w:hAnsi="Arial" w:cs="Arial"/>
          <w:sz w:val="24"/>
          <w:szCs w:val="24"/>
          <w:vertAlign w:val="superscript"/>
        </w:rPr>
        <w:t>3</w:t>
      </w:r>
      <w:r w:rsidRPr="00F122D9">
        <w:rPr>
          <w:rFonts w:ascii="Arial" w:hAnsi="Arial" w:cs="Arial"/>
          <w:sz w:val="24"/>
          <w:szCs w:val="24"/>
        </w:rPr>
        <w:t xml:space="preserve">, </w:t>
      </w:r>
      <w:proofErr w:type="spellStart"/>
      <w:r w:rsidRPr="00F122D9">
        <w:rPr>
          <w:rFonts w:ascii="Arial" w:hAnsi="Arial" w:cs="Arial"/>
          <w:sz w:val="24"/>
          <w:szCs w:val="24"/>
        </w:rPr>
        <w:t>Saidah</w:t>
      </w:r>
      <w:proofErr w:type="spellEnd"/>
      <w:r w:rsidRPr="00F122D9">
        <w:rPr>
          <w:rFonts w:ascii="Arial" w:hAnsi="Arial" w:cs="Arial"/>
          <w:sz w:val="24"/>
          <w:szCs w:val="24"/>
        </w:rPr>
        <w:t xml:space="preserve"> Syam</w:t>
      </w:r>
      <w:r w:rsidR="00604E33">
        <w:rPr>
          <w:rFonts w:ascii="Arial" w:hAnsi="Arial" w:cs="Arial"/>
          <w:sz w:val="24"/>
          <w:szCs w:val="24"/>
        </w:rPr>
        <w:t>suddin</w:t>
      </w:r>
      <w:r w:rsidRPr="00F122D9">
        <w:rPr>
          <w:rFonts w:ascii="Arial" w:hAnsi="Arial" w:cs="Arial"/>
          <w:sz w:val="24"/>
          <w:szCs w:val="24"/>
          <w:vertAlign w:val="superscript"/>
        </w:rPr>
        <w:t>2</w:t>
      </w:r>
      <w:r w:rsidRPr="00F122D9">
        <w:rPr>
          <w:rFonts w:ascii="Arial" w:hAnsi="Arial" w:cs="Arial"/>
          <w:sz w:val="24"/>
          <w:szCs w:val="24"/>
        </w:rPr>
        <w:t xml:space="preserve">, </w:t>
      </w:r>
      <w:r w:rsidRPr="00604E33">
        <w:rPr>
          <w:rFonts w:ascii="Arial" w:hAnsi="Arial" w:cs="Arial"/>
          <w:sz w:val="24"/>
          <w:szCs w:val="24"/>
        </w:rPr>
        <w:t>Nadyah</w:t>
      </w:r>
      <w:r w:rsidRPr="00604E33">
        <w:rPr>
          <w:rFonts w:ascii="Arial" w:hAnsi="Arial" w:cs="Arial"/>
          <w:sz w:val="24"/>
          <w:szCs w:val="24"/>
          <w:vertAlign w:val="superscript"/>
        </w:rPr>
        <w:t>1</w:t>
      </w:r>
      <w:r w:rsidR="00604E33">
        <w:rPr>
          <w:rFonts w:ascii="Arial" w:hAnsi="Arial" w:cs="Arial"/>
          <w:sz w:val="24"/>
          <w:szCs w:val="24"/>
        </w:rPr>
        <w:t xml:space="preserve">, </w:t>
      </w:r>
      <w:r w:rsidR="00604E33" w:rsidRPr="00604E33">
        <w:rPr>
          <w:rFonts w:ascii="Arial" w:hAnsi="Arial" w:cs="Arial"/>
          <w:sz w:val="24"/>
          <w:szCs w:val="24"/>
        </w:rPr>
        <w:t>Syatirah</w:t>
      </w:r>
      <w:r w:rsidR="00604E33" w:rsidRPr="00604E33">
        <w:rPr>
          <w:rFonts w:ascii="Arial" w:hAnsi="Arial" w:cs="Arial"/>
          <w:sz w:val="24"/>
          <w:szCs w:val="24"/>
          <w:vertAlign w:val="superscript"/>
        </w:rPr>
        <w:t>1</w:t>
      </w:r>
    </w:p>
    <w:p w14:paraId="7CDA80C5" w14:textId="77777777" w:rsidR="00604E33" w:rsidRPr="00604E33" w:rsidRDefault="00604E33" w:rsidP="00EC4209">
      <w:pPr>
        <w:spacing w:after="0" w:line="240" w:lineRule="auto"/>
        <w:jc w:val="center"/>
        <w:rPr>
          <w:rFonts w:ascii="Arial" w:hAnsi="Arial" w:cs="Arial"/>
          <w:sz w:val="24"/>
          <w:szCs w:val="24"/>
        </w:rPr>
      </w:pPr>
    </w:p>
    <w:p w14:paraId="3E5ADDE5" w14:textId="2F653692" w:rsidR="00EB3D2A" w:rsidRPr="00F122D9" w:rsidRDefault="00EB3D2A" w:rsidP="00EC4209">
      <w:pPr>
        <w:spacing w:after="0" w:line="240" w:lineRule="auto"/>
        <w:jc w:val="center"/>
        <w:rPr>
          <w:rFonts w:ascii="Arial" w:hAnsi="Arial" w:cs="Arial"/>
          <w:sz w:val="24"/>
          <w:szCs w:val="24"/>
        </w:rPr>
      </w:pPr>
      <w:r w:rsidRPr="00F122D9">
        <w:rPr>
          <w:rFonts w:ascii="Arial" w:hAnsi="Arial" w:cs="Arial"/>
          <w:sz w:val="24"/>
          <w:szCs w:val="24"/>
          <w:vertAlign w:val="superscript"/>
        </w:rPr>
        <w:t>1</w:t>
      </w:r>
      <w:r w:rsidRPr="00F122D9">
        <w:rPr>
          <w:rFonts w:ascii="Arial" w:hAnsi="Arial" w:cs="Arial"/>
          <w:sz w:val="24"/>
          <w:szCs w:val="24"/>
        </w:rPr>
        <w:t xml:space="preserve"> Medical Department of </w:t>
      </w:r>
      <w:proofErr w:type="spellStart"/>
      <w:r w:rsidRPr="00F122D9">
        <w:rPr>
          <w:rFonts w:ascii="Arial" w:hAnsi="Arial" w:cs="Arial"/>
          <w:sz w:val="24"/>
          <w:szCs w:val="24"/>
        </w:rPr>
        <w:t>Alauddin</w:t>
      </w:r>
      <w:proofErr w:type="spellEnd"/>
      <w:r w:rsidRPr="00F122D9">
        <w:rPr>
          <w:rFonts w:ascii="Arial" w:hAnsi="Arial" w:cs="Arial"/>
          <w:sz w:val="24"/>
          <w:szCs w:val="24"/>
        </w:rPr>
        <w:t xml:space="preserve"> Islamic State University</w:t>
      </w:r>
    </w:p>
    <w:p w14:paraId="58EB40FA" w14:textId="2016F0BC" w:rsidR="00EB3D2A" w:rsidRDefault="00EB3D2A" w:rsidP="00EC4209">
      <w:pPr>
        <w:spacing w:after="0" w:line="240" w:lineRule="auto"/>
        <w:jc w:val="center"/>
        <w:rPr>
          <w:rFonts w:ascii="Arial" w:hAnsi="Arial" w:cs="Arial"/>
          <w:sz w:val="24"/>
          <w:szCs w:val="24"/>
        </w:rPr>
      </w:pPr>
      <w:r w:rsidRPr="00F122D9">
        <w:rPr>
          <w:rFonts w:ascii="Arial" w:hAnsi="Arial" w:cs="Arial"/>
          <w:sz w:val="24"/>
          <w:szCs w:val="24"/>
          <w:vertAlign w:val="superscript"/>
        </w:rPr>
        <w:t>2</w:t>
      </w:r>
      <w:r w:rsidRPr="00F122D9">
        <w:rPr>
          <w:rFonts w:ascii="Arial" w:hAnsi="Arial" w:cs="Arial"/>
          <w:sz w:val="24"/>
          <w:szCs w:val="24"/>
        </w:rPr>
        <w:t xml:space="preserve"> Medical Department of </w:t>
      </w:r>
      <w:proofErr w:type="spellStart"/>
      <w:r w:rsidRPr="00F122D9">
        <w:rPr>
          <w:rFonts w:ascii="Arial" w:hAnsi="Arial" w:cs="Arial"/>
          <w:sz w:val="24"/>
          <w:szCs w:val="24"/>
        </w:rPr>
        <w:t>Hasanuddin</w:t>
      </w:r>
      <w:proofErr w:type="spellEnd"/>
      <w:r w:rsidRPr="00F122D9">
        <w:rPr>
          <w:rFonts w:ascii="Arial" w:hAnsi="Arial" w:cs="Arial"/>
          <w:sz w:val="24"/>
          <w:szCs w:val="24"/>
        </w:rPr>
        <w:t xml:space="preserve"> University</w:t>
      </w:r>
    </w:p>
    <w:p w14:paraId="7B2C20EE" w14:textId="29B956F5" w:rsidR="00604E33" w:rsidRPr="00604E33" w:rsidRDefault="00604E33" w:rsidP="00EC4209">
      <w:pPr>
        <w:spacing w:after="0" w:line="240" w:lineRule="auto"/>
        <w:jc w:val="center"/>
        <w:rPr>
          <w:rFonts w:ascii="Arial" w:hAnsi="Arial" w:cs="Arial"/>
          <w:sz w:val="24"/>
          <w:szCs w:val="24"/>
        </w:rPr>
      </w:pPr>
      <w:r w:rsidRPr="00604E33">
        <w:rPr>
          <w:rFonts w:ascii="Arial" w:hAnsi="Arial" w:cs="Arial"/>
          <w:sz w:val="24"/>
          <w:szCs w:val="24"/>
          <w:vertAlign w:val="superscript"/>
        </w:rPr>
        <w:t>3</w:t>
      </w:r>
      <w:r>
        <w:rPr>
          <w:rFonts w:ascii="Arial" w:hAnsi="Arial" w:cs="Arial"/>
          <w:sz w:val="24"/>
          <w:szCs w:val="24"/>
        </w:rPr>
        <w:t xml:space="preserve">Public Health Department of </w:t>
      </w:r>
      <w:proofErr w:type="spellStart"/>
      <w:r>
        <w:rPr>
          <w:rFonts w:ascii="Arial" w:hAnsi="Arial" w:cs="Arial"/>
          <w:sz w:val="24"/>
          <w:szCs w:val="24"/>
        </w:rPr>
        <w:t>Hasanuddin</w:t>
      </w:r>
      <w:proofErr w:type="spellEnd"/>
      <w:r>
        <w:rPr>
          <w:rFonts w:ascii="Arial" w:hAnsi="Arial" w:cs="Arial"/>
          <w:sz w:val="24"/>
          <w:szCs w:val="24"/>
        </w:rPr>
        <w:t xml:space="preserve"> University</w:t>
      </w:r>
    </w:p>
    <w:p w14:paraId="25DBE7C6" w14:textId="00576B01" w:rsidR="0040196F" w:rsidRDefault="0040196F" w:rsidP="00EC4209">
      <w:pPr>
        <w:spacing w:after="0" w:line="240" w:lineRule="auto"/>
        <w:jc w:val="center"/>
        <w:rPr>
          <w:rFonts w:ascii="Arial" w:hAnsi="Arial" w:cs="Arial"/>
          <w:sz w:val="24"/>
          <w:szCs w:val="24"/>
        </w:rPr>
      </w:pPr>
    </w:p>
    <w:p w14:paraId="34B0B133" w14:textId="0DF95873" w:rsidR="0040196F" w:rsidRPr="00F122D9" w:rsidRDefault="0040196F" w:rsidP="00EC4209">
      <w:pPr>
        <w:spacing w:after="0" w:line="240" w:lineRule="auto"/>
        <w:jc w:val="center"/>
        <w:rPr>
          <w:rFonts w:ascii="Arial" w:hAnsi="Arial" w:cs="Arial"/>
          <w:sz w:val="24"/>
          <w:szCs w:val="24"/>
        </w:rPr>
      </w:pPr>
      <w:r>
        <w:rPr>
          <w:rFonts w:ascii="Arial" w:hAnsi="Arial" w:cs="Arial"/>
          <w:sz w:val="24"/>
          <w:szCs w:val="24"/>
        </w:rPr>
        <w:t>Correspondence author: rosdianah.rahim@uin-alauddin.ac.id</w:t>
      </w:r>
    </w:p>
    <w:p w14:paraId="070BC84D" w14:textId="6A0FD496" w:rsidR="00EB3D2A" w:rsidRPr="00F122D9" w:rsidRDefault="00EB3D2A" w:rsidP="00EC4209">
      <w:pPr>
        <w:spacing w:after="0" w:line="240" w:lineRule="auto"/>
        <w:jc w:val="center"/>
        <w:rPr>
          <w:rFonts w:ascii="Arial" w:hAnsi="Arial" w:cs="Arial"/>
          <w:sz w:val="24"/>
          <w:szCs w:val="24"/>
        </w:rPr>
      </w:pPr>
    </w:p>
    <w:p w14:paraId="0E1ED746" w14:textId="77777777" w:rsidR="00EB3D2A" w:rsidRPr="00604E33" w:rsidRDefault="00EB3D2A" w:rsidP="00EC4209">
      <w:pPr>
        <w:spacing w:after="0" w:line="240" w:lineRule="auto"/>
        <w:jc w:val="both"/>
        <w:rPr>
          <w:rFonts w:ascii="Arial" w:hAnsi="Arial" w:cs="Arial"/>
          <w:b/>
          <w:bCs/>
          <w:sz w:val="24"/>
          <w:szCs w:val="24"/>
        </w:rPr>
      </w:pPr>
    </w:p>
    <w:p w14:paraId="7C5B7B8B" w14:textId="15F5AFCB" w:rsidR="00EB3D2A" w:rsidRDefault="00604E33" w:rsidP="00EC4209">
      <w:pPr>
        <w:spacing w:after="0" w:line="240" w:lineRule="auto"/>
        <w:jc w:val="both"/>
        <w:rPr>
          <w:rFonts w:ascii="Arial" w:hAnsi="Arial" w:cs="Arial"/>
          <w:b/>
          <w:bCs/>
          <w:sz w:val="24"/>
          <w:szCs w:val="24"/>
        </w:rPr>
      </w:pPr>
      <w:r w:rsidRPr="00604E33">
        <w:rPr>
          <w:rFonts w:ascii="Arial" w:hAnsi="Arial" w:cs="Arial"/>
          <w:b/>
          <w:bCs/>
          <w:sz w:val="24"/>
          <w:szCs w:val="24"/>
        </w:rPr>
        <w:t>Abstract</w:t>
      </w:r>
    </w:p>
    <w:p w14:paraId="0D65C8B4" w14:textId="77777777" w:rsidR="00604E33" w:rsidRPr="00604E33" w:rsidRDefault="00604E33" w:rsidP="00EC4209">
      <w:pPr>
        <w:spacing w:after="0" w:line="240" w:lineRule="auto"/>
        <w:jc w:val="both"/>
        <w:rPr>
          <w:rFonts w:ascii="Arial" w:hAnsi="Arial" w:cs="Arial"/>
          <w:b/>
          <w:bCs/>
          <w:sz w:val="24"/>
          <w:szCs w:val="24"/>
        </w:rPr>
      </w:pPr>
    </w:p>
    <w:p w14:paraId="2E948BE8" w14:textId="12148554" w:rsidR="00EB3D2A" w:rsidRPr="00F122D9" w:rsidRDefault="00EB3D2A" w:rsidP="00EC4209">
      <w:pPr>
        <w:spacing w:after="0" w:line="240" w:lineRule="auto"/>
        <w:jc w:val="both"/>
        <w:rPr>
          <w:rFonts w:ascii="Arial" w:hAnsi="Arial" w:cs="Arial"/>
          <w:sz w:val="24"/>
          <w:szCs w:val="24"/>
        </w:rPr>
      </w:pPr>
      <w:r w:rsidRPr="00F122D9">
        <w:rPr>
          <w:rFonts w:ascii="Arial" w:hAnsi="Arial" w:cs="Arial"/>
          <w:b/>
          <w:bCs/>
          <w:sz w:val="24"/>
          <w:szCs w:val="24"/>
        </w:rPr>
        <w:t>Background</w:t>
      </w:r>
      <w:r w:rsidRPr="00F122D9">
        <w:rPr>
          <w:rFonts w:ascii="Arial" w:hAnsi="Arial" w:cs="Arial"/>
          <w:sz w:val="24"/>
          <w:szCs w:val="24"/>
        </w:rPr>
        <w:t>: The process of memory occurrence is complex and involves various parts of the brain such as the prefrontal cortex, hippocampus, and striatum, including the process of recording or coding information, storing and retrieving (recalling) information that is influenced by enzymes. Catechol-O-Methyl Transferase (COMT) is one of the enzymes that has the role of clearing (active) active catec</w:t>
      </w:r>
      <w:r w:rsidR="00222996">
        <w:rPr>
          <w:rFonts w:ascii="Arial" w:hAnsi="Arial" w:cs="Arial"/>
          <w:sz w:val="24"/>
          <w:szCs w:val="24"/>
        </w:rPr>
        <w:t>h</w:t>
      </w:r>
      <w:r w:rsidRPr="00F122D9">
        <w:rPr>
          <w:rFonts w:ascii="Arial" w:hAnsi="Arial" w:cs="Arial"/>
          <w:sz w:val="24"/>
          <w:szCs w:val="24"/>
        </w:rPr>
        <w:t>ol</w:t>
      </w:r>
      <w:r w:rsidR="00222996">
        <w:rPr>
          <w:rFonts w:ascii="Arial" w:hAnsi="Arial" w:cs="Arial"/>
          <w:sz w:val="24"/>
          <w:szCs w:val="24"/>
        </w:rPr>
        <w:t>amine</w:t>
      </w:r>
      <w:r w:rsidRPr="00F122D9">
        <w:rPr>
          <w:rFonts w:ascii="Arial" w:hAnsi="Arial" w:cs="Arial"/>
          <w:sz w:val="24"/>
          <w:szCs w:val="24"/>
        </w:rPr>
        <w:t xml:space="preserve"> such as noradrenergic, adrenergic and dopamine which play a role in many brain functions such as learning and memory, motivation and behavior.</w:t>
      </w:r>
    </w:p>
    <w:p w14:paraId="13C81EEC" w14:textId="003FEFDD" w:rsidR="00EB3D2A" w:rsidRPr="00F122D9" w:rsidRDefault="00222996" w:rsidP="00EC4209">
      <w:pPr>
        <w:spacing w:after="0" w:line="240" w:lineRule="auto"/>
        <w:jc w:val="both"/>
        <w:rPr>
          <w:rFonts w:ascii="Arial" w:hAnsi="Arial" w:cs="Arial"/>
          <w:sz w:val="24"/>
          <w:szCs w:val="24"/>
        </w:rPr>
      </w:pPr>
      <w:r>
        <w:rPr>
          <w:rFonts w:ascii="Arial" w:hAnsi="Arial" w:cs="Arial"/>
          <w:b/>
          <w:bCs/>
          <w:sz w:val="24"/>
          <w:szCs w:val="24"/>
        </w:rPr>
        <w:t>A</w:t>
      </w:r>
      <w:r w:rsidR="00EB3D2A" w:rsidRPr="00F122D9">
        <w:rPr>
          <w:rFonts w:ascii="Arial" w:hAnsi="Arial" w:cs="Arial"/>
          <w:b/>
          <w:bCs/>
          <w:sz w:val="24"/>
          <w:szCs w:val="24"/>
        </w:rPr>
        <w:t>ims</w:t>
      </w:r>
      <w:r w:rsidR="00EB3D2A" w:rsidRPr="00F122D9">
        <w:rPr>
          <w:rFonts w:ascii="Arial" w:hAnsi="Arial" w:cs="Arial"/>
          <w:sz w:val="24"/>
          <w:szCs w:val="24"/>
        </w:rPr>
        <w:t xml:space="preserve"> </w:t>
      </w:r>
      <w:r>
        <w:rPr>
          <w:rFonts w:ascii="Arial" w:hAnsi="Arial" w:cs="Arial"/>
          <w:sz w:val="24"/>
          <w:szCs w:val="24"/>
        </w:rPr>
        <w:t>T</w:t>
      </w:r>
      <w:r w:rsidR="00EB3D2A" w:rsidRPr="00F122D9">
        <w:rPr>
          <w:rFonts w:ascii="Arial" w:hAnsi="Arial" w:cs="Arial"/>
          <w:sz w:val="24"/>
          <w:szCs w:val="24"/>
        </w:rPr>
        <w:t>h</w:t>
      </w:r>
      <w:r>
        <w:rPr>
          <w:rFonts w:ascii="Arial" w:hAnsi="Arial" w:cs="Arial"/>
          <w:sz w:val="24"/>
          <w:szCs w:val="24"/>
        </w:rPr>
        <w:t xml:space="preserve">e aim of this </w:t>
      </w:r>
      <w:r w:rsidR="00EB3D2A" w:rsidRPr="00F122D9">
        <w:rPr>
          <w:rFonts w:ascii="Arial" w:hAnsi="Arial" w:cs="Arial"/>
          <w:sz w:val="24"/>
          <w:szCs w:val="24"/>
        </w:rPr>
        <w:t>study was to analyze the relationship between the protein of the Catec</w:t>
      </w:r>
      <w:r>
        <w:rPr>
          <w:rFonts w:ascii="Arial" w:hAnsi="Arial" w:cs="Arial"/>
          <w:sz w:val="24"/>
          <w:szCs w:val="24"/>
        </w:rPr>
        <w:t>h</w:t>
      </w:r>
      <w:r w:rsidR="00EB3D2A" w:rsidRPr="00F122D9">
        <w:rPr>
          <w:rFonts w:ascii="Arial" w:hAnsi="Arial" w:cs="Arial"/>
          <w:sz w:val="24"/>
          <w:szCs w:val="24"/>
        </w:rPr>
        <w:t>ol-O-Methyl Transferase (COMT) level and the memory capabilities of memorizing al-Qur'an (</w:t>
      </w:r>
      <w:proofErr w:type="spellStart"/>
      <w:r w:rsidR="00EB3D2A" w:rsidRPr="00F122D9">
        <w:rPr>
          <w:rFonts w:ascii="Arial" w:hAnsi="Arial" w:cs="Arial"/>
          <w:sz w:val="24"/>
          <w:szCs w:val="24"/>
        </w:rPr>
        <w:t>Hafidz</w:t>
      </w:r>
      <w:proofErr w:type="spellEnd"/>
      <w:r w:rsidR="00EB3D2A" w:rsidRPr="00F122D9">
        <w:rPr>
          <w:rFonts w:ascii="Arial" w:hAnsi="Arial" w:cs="Arial"/>
          <w:sz w:val="24"/>
          <w:szCs w:val="24"/>
        </w:rPr>
        <w:t xml:space="preserve"> al-Qur'an)</w:t>
      </w:r>
    </w:p>
    <w:p w14:paraId="7F56FCD4" w14:textId="41A0BE01" w:rsidR="00EB3D2A" w:rsidRPr="00F122D9" w:rsidRDefault="00EB3D2A" w:rsidP="00EC4209">
      <w:pPr>
        <w:spacing w:after="0" w:line="240" w:lineRule="auto"/>
        <w:jc w:val="both"/>
        <w:rPr>
          <w:rFonts w:ascii="Arial" w:hAnsi="Arial" w:cs="Arial"/>
          <w:sz w:val="24"/>
          <w:szCs w:val="24"/>
        </w:rPr>
      </w:pPr>
      <w:r w:rsidRPr="00F122D9">
        <w:rPr>
          <w:rFonts w:ascii="Arial" w:hAnsi="Arial" w:cs="Arial"/>
          <w:b/>
          <w:bCs/>
          <w:sz w:val="24"/>
          <w:szCs w:val="24"/>
        </w:rPr>
        <w:t>Method:</w:t>
      </w:r>
      <w:r w:rsidRPr="00F122D9">
        <w:rPr>
          <w:rFonts w:ascii="Arial" w:hAnsi="Arial" w:cs="Arial"/>
          <w:sz w:val="24"/>
          <w:szCs w:val="24"/>
        </w:rPr>
        <w:t xml:space="preserve"> This study done by quantitative research, using observational methods with cross sectional approach which conducted at the 50 students of </w:t>
      </w:r>
      <w:r w:rsidR="0040196F">
        <w:rPr>
          <w:rFonts w:ascii="Arial" w:hAnsi="Arial" w:cs="Arial"/>
          <w:sz w:val="24"/>
          <w:szCs w:val="24"/>
        </w:rPr>
        <w:t xml:space="preserve">Al Imam </w:t>
      </w:r>
      <w:proofErr w:type="spellStart"/>
      <w:r w:rsidR="0040196F">
        <w:rPr>
          <w:rFonts w:ascii="Arial" w:hAnsi="Arial" w:cs="Arial"/>
          <w:sz w:val="24"/>
          <w:szCs w:val="24"/>
        </w:rPr>
        <w:t>Ashim</w:t>
      </w:r>
      <w:proofErr w:type="spellEnd"/>
      <w:r w:rsidR="0040196F">
        <w:rPr>
          <w:rFonts w:ascii="Arial" w:hAnsi="Arial" w:cs="Arial"/>
          <w:sz w:val="24"/>
          <w:szCs w:val="24"/>
        </w:rPr>
        <w:t xml:space="preserve"> </w:t>
      </w:r>
      <w:r w:rsidRPr="00F122D9">
        <w:rPr>
          <w:rFonts w:ascii="Arial" w:hAnsi="Arial" w:cs="Arial"/>
          <w:sz w:val="24"/>
          <w:szCs w:val="24"/>
        </w:rPr>
        <w:t xml:space="preserve">Putra </w:t>
      </w:r>
      <w:proofErr w:type="spellStart"/>
      <w:r w:rsidRPr="00F122D9">
        <w:rPr>
          <w:rFonts w:ascii="Arial" w:hAnsi="Arial" w:cs="Arial"/>
          <w:sz w:val="24"/>
          <w:szCs w:val="24"/>
        </w:rPr>
        <w:t>Tahfizhul</w:t>
      </w:r>
      <w:proofErr w:type="spellEnd"/>
      <w:r w:rsidRPr="00F122D9">
        <w:rPr>
          <w:rFonts w:ascii="Arial" w:hAnsi="Arial" w:cs="Arial"/>
          <w:sz w:val="24"/>
          <w:szCs w:val="24"/>
        </w:rPr>
        <w:t xml:space="preserve"> </w:t>
      </w:r>
      <w:r w:rsidR="00222996">
        <w:rPr>
          <w:rFonts w:ascii="Arial" w:hAnsi="Arial" w:cs="Arial"/>
          <w:sz w:val="24"/>
          <w:szCs w:val="24"/>
        </w:rPr>
        <w:t>A</w:t>
      </w:r>
      <w:r w:rsidRPr="00F122D9">
        <w:rPr>
          <w:rFonts w:ascii="Arial" w:hAnsi="Arial" w:cs="Arial"/>
          <w:sz w:val="24"/>
          <w:szCs w:val="24"/>
        </w:rPr>
        <w:t>l-Qur'an Boarding School. The memory ability of the samples was measured based on Intelligence Structured Tests (IST) sub-test 9</w:t>
      </w:r>
      <w:r w:rsidR="00222996">
        <w:rPr>
          <w:rFonts w:ascii="Arial" w:hAnsi="Arial" w:cs="Arial"/>
          <w:sz w:val="24"/>
          <w:szCs w:val="24"/>
        </w:rPr>
        <w:t xml:space="preserve"> and </w:t>
      </w:r>
      <w:r w:rsidRPr="00F122D9">
        <w:rPr>
          <w:rFonts w:ascii="Arial" w:hAnsi="Arial" w:cs="Arial"/>
          <w:sz w:val="24"/>
          <w:szCs w:val="24"/>
        </w:rPr>
        <w:t>Enzyme Linked Immunosorbent Assay (ELISA) examination was performed to determine COMT protein levels</w:t>
      </w:r>
    </w:p>
    <w:p w14:paraId="472E3A97" w14:textId="525CE9A8" w:rsidR="00EB3D2A" w:rsidRPr="00F122D9" w:rsidRDefault="00EB3D2A" w:rsidP="00EC4209">
      <w:pPr>
        <w:spacing w:after="0" w:line="240" w:lineRule="auto"/>
        <w:jc w:val="both"/>
        <w:rPr>
          <w:rFonts w:ascii="Arial" w:hAnsi="Arial" w:cs="Arial"/>
          <w:sz w:val="24"/>
          <w:szCs w:val="24"/>
        </w:rPr>
      </w:pPr>
      <w:r w:rsidRPr="00F122D9">
        <w:rPr>
          <w:rFonts w:ascii="Arial" w:hAnsi="Arial" w:cs="Arial"/>
          <w:b/>
          <w:bCs/>
          <w:sz w:val="24"/>
          <w:szCs w:val="24"/>
        </w:rPr>
        <w:t>Results</w:t>
      </w:r>
      <w:r w:rsidRPr="00F122D9">
        <w:rPr>
          <w:rFonts w:ascii="Arial" w:hAnsi="Arial" w:cs="Arial"/>
          <w:sz w:val="24"/>
          <w:szCs w:val="24"/>
        </w:rPr>
        <w:t xml:space="preserve">: The ability of memory has a significant relationship and not in the same direction with age (r = -0.433, </w:t>
      </w:r>
      <w:proofErr w:type="spellStart"/>
      <w:r w:rsidRPr="00F122D9">
        <w:rPr>
          <w:rFonts w:ascii="Arial" w:hAnsi="Arial" w:cs="Arial"/>
          <w:sz w:val="24"/>
          <w:szCs w:val="24"/>
        </w:rPr>
        <w:t>pValue</w:t>
      </w:r>
      <w:proofErr w:type="spellEnd"/>
      <w:r w:rsidRPr="00F122D9">
        <w:rPr>
          <w:rFonts w:ascii="Arial" w:hAnsi="Arial" w:cs="Arial"/>
          <w:sz w:val="24"/>
          <w:szCs w:val="24"/>
        </w:rPr>
        <w:t xml:space="preserve"> = 0.02), but does not have a significant relationship with the length of memorization (r = -0.16, </w:t>
      </w:r>
      <w:proofErr w:type="spellStart"/>
      <w:r w:rsidRPr="00F122D9">
        <w:rPr>
          <w:rFonts w:ascii="Arial" w:hAnsi="Arial" w:cs="Arial"/>
          <w:sz w:val="24"/>
          <w:szCs w:val="24"/>
        </w:rPr>
        <w:t>pValue</w:t>
      </w:r>
      <w:proofErr w:type="spellEnd"/>
      <w:r w:rsidRPr="00F122D9">
        <w:rPr>
          <w:rFonts w:ascii="Arial" w:hAnsi="Arial" w:cs="Arial"/>
          <w:sz w:val="24"/>
          <w:szCs w:val="24"/>
        </w:rPr>
        <w:t xml:space="preserve"> = 0.915 and the number of memorization of the Quran(r = -0.14, </w:t>
      </w:r>
      <w:proofErr w:type="spellStart"/>
      <w:r w:rsidRPr="00F122D9">
        <w:rPr>
          <w:rFonts w:ascii="Arial" w:hAnsi="Arial" w:cs="Arial"/>
          <w:sz w:val="24"/>
          <w:szCs w:val="24"/>
        </w:rPr>
        <w:t>pValue</w:t>
      </w:r>
      <w:proofErr w:type="spellEnd"/>
      <w:r w:rsidRPr="00F122D9">
        <w:rPr>
          <w:rFonts w:ascii="Arial" w:hAnsi="Arial" w:cs="Arial"/>
          <w:sz w:val="24"/>
          <w:szCs w:val="24"/>
        </w:rPr>
        <w:t xml:space="preserve"> = 0.33)</w:t>
      </w:r>
    </w:p>
    <w:p w14:paraId="538A8A25" w14:textId="38362C09" w:rsidR="00EB3D2A" w:rsidRPr="00F122D9" w:rsidRDefault="00EB3D2A" w:rsidP="00EC4209">
      <w:pPr>
        <w:spacing w:after="0" w:line="240" w:lineRule="auto"/>
        <w:jc w:val="both"/>
        <w:rPr>
          <w:rFonts w:ascii="Arial" w:hAnsi="Arial" w:cs="Arial"/>
          <w:sz w:val="24"/>
          <w:szCs w:val="24"/>
        </w:rPr>
      </w:pPr>
      <w:r w:rsidRPr="00F122D9">
        <w:rPr>
          <w:rFonts w:ascii="Arial" w:hAnsi="Arial" w:cs="Arial"/>
          <w:b/>
          <w:bCs/>
          <w:sz w:val="24"/>
          <w:szCs w:val="24"/>
        </w:rPr>
        <w:t>Conclusion</w:t>
      </w:r>
      <w:r w:rsidRPr="00F122D9">
        <w:rPr>
          <w:rFonts w:ascii="Arial" w:hAnsi="Arial" w:cs="Arial"/>
          <w:sz w:val="24"/>
          <w:szCs w:val="24"/>
        </w:rPr>
        <w:t>: there is a significant but not direct relationship between the protein level of Catec</w:t>
      </w:r>
      <w:r w:rsidR="00222996">
        <w:rPr>
          <w:rFonts w:ascii="Arial" w:hAnsi="Arial" w:cs="Arial"/>
          <w:sz w:val="24"/>
          <w:szCs w:val="24"/>
        </w:rPr>
        <w:t>h</w:t>
      </w:r>
      <w:r w:rsidRPr="00F122D9">
        <w:rPr>
          <w:rFonts w:ascii="Arial" w:hAnsi="Arial" w:cs="Arial"/>
          <w:sz w:val="24"/>
          <w:szCs w:val="24"/>
        </w:rPr>
        <w:t>ol-O-Methyl Transferase (COMT) genes and the memory ability in memorizing al-Qur'an (</w:t>
      </w:r>
      <w:proofErr w:type="spellStart"/>
      <w:r w:rsidRPr="00F122D9">
        <w:rPr>
          <w:rFonts w:ascii="Arial" w:hAnsi="Arial" w:cs="Arial"/>
          <w:sz w:val="24"/>
          <w:szCs w:val="24"/>
        </w:rPr>
        <w:t>Hafidz</w:t>
      </w:r>
      <w:proofErr w:type="spellEnd"/>
      <w:r w:rsidRPr="00F122D9">
        <w:rPr>
          <w:rFonts w:ascii="Arial" w:hAnsi="Arial" w:cs="Arial"/>
          <w:sz w:val="24"/>
          <w:szCs w:val="24"/>
        </w:rPr>
        <w:t xml:space="preserve"> al-Qur'an)</w:t>
      </w:r>
    </w:p>
    <w:p w14:paraId="7FC1B77D" w14:textId="77777777" w:rsidR="00222996" w:rsidRDefault="00222996" w:rsidP="00EC4209">
      <w:pPr>
        <w:spacing w:after="0" w:line="240" w:lineRule="auto"/>
        <w:rPr>
          <w:rFonts w:ascii="Arial" w:hAnsi="Arial" w:cs="Arial"/>
          <w:b/>
          <w:bCs/>
          <w:sz w:val="24"/>
          <w:szCs w:val="24"/>
        </w:rPr>
      </w:pPr>
    </w:p>
    <w:p w14:paraId="04E29EBD" w14:textId="11442EBD" w:rsidR="00EB3D2A" w:rsidRPr="00F122D9" w:rsidRDefault="00EB3D2A" w:rsidP="00EC4209">
      <w:pPr>
        <w:spacing w:after="0" w:line="240" w:lineRule="auto"/>
        <w:rPr>
          <w:rFonts w:ascii="Arial" w:hAnsi="Arial" w:cs="Arial"/>
          <w:b/>
          <w:bCs/>
          <w:sz w:val="24"/>
          <w:szCs w:val="24"/>
        </w:rPr>
      </w:pPr>
      <w:proofErr w:type="gramStart"/>
      <w:r w:rsidRPr="00F122D9">
        <w:rPr>
          <w:rFonts w:ascii="Arial" w:hAnsi="Arial" w:cs="Arial"/>
          <w:b/>
          <w:bCs/>
          <w:sz w:val="24"/>
          <w:szCs w:val="24"/>
        </w:rPr>
        <w:t>Keywords :</w:t>
      </w:r>
      <w:proofErr w:type="gramEnd"/>
      <w:r w:rsidRPr="00F122D9">
        <w:rPr>
          <w:rFonts w:ascii="Arial" w:hAnsi="Arial" w:cs="Arial"/>
          <w:b/>
          <w:bCs/>
          <w:sz w:val="24"/>
          <w:szCs w:val="24"/>
        </w:rPr>
        <w:t xml:space="preserve"> COMT protein level, Long Term Memory, </w:t>
      </w:r>
      <w:proofErr w:type="spellStart"/>
      <w:r w:rsidRPr="00F122D9">
        <w:rPr>
          <w:rFonts w:ascii="Arial" w:hAnsi="Arial" w:cs="Arial"/>
          <w:b/>
          <w:bCs/>
          <w:sz w:val="24"/>
          <w:szCs w:val="24"/>
        </w:rPr>
        <w:t>Hafidz</w:t>
      </w:r>
      <w:proofErr w:type="spellEnd"/>
      <w:r w:rsidRPr="00F122D9">
        <w:rPr>
          <w:rFonts w:ascii="Arial" w:hAnsi="Arial" w:cs="Arial"/>
          <w:b/>
          <w:bCs/>
          <w:sz w:val="24"/>
          <w:szCs w:val="24"/>
        </w:rPr>
        <w:t xml:space="preserve"> Quran </w:t>
      </w:r>
    </w:p>
    <w:p w14:paraId="09A3A847" w14:textId="77777777" w:rsidR="00EB3D2A" w:rsidRPr="00F122D9" w:rsidRDefault="00EB3D2A" w:rsidP="00EC4209">
      <w:pPr>
        <w:spacing w:after="0" w:line="240" w:lineRule="auto"/>
        <w:jc w:val="both"/>
        <w:rPr>
          <w:rFonts w:ascii="Arial" w:hAnsi="Arial" w:cs="Arial"/>
          <w:sz w:val="24"/>
          <w:szCs w:val="24"/>
        </w:rPr>
      </w:pPr>
    </w:p>
    <w:p w14:paraId="715CC5CC" w14:textId="6E70B7DB" w:rsidR="00EB3D2A" w:rsidRPr="00F122D9" w:rsidRDefault="00987FD0" w:rsidP="00EC4209">
      <w:pPr>
        <w:spacing w:after="0" w:line="240" w:lineRule="auto"/>
        <w:jc w:val="both"/>
        <w:rPr>
          <w:rFonts w:ascii="Arial" w:hAnsi="Arial" w:cs="Arial"/>
          <w:b/>
          <w:bCs/>
          <w:sz w:val="24"/>
          <w:szCs w:val="24"/>
        </w:rPr>
      </w:pPr>
      <w:r w:rsidRPr="00F122D9">
        <w:rPr>
          <w:rFonts w:ascii="Arial" w:hAnsi="Arial" w:cs="Arial"/>
          <w:b/>
          <w:bCs/>
          <w:sz w:val="24"/>
          <w:szCs w:val="24"/>
        </w:rPr>
        <w:t>Background</w:t>
      </w:r>
    </w:p>
    <w:p w14:paraId="2F46C2C3" w14:textId="04E67623" w:rsidR="00EB3D2A" w:rsidRPr="00F122D9" w:rsidRDefault="00EB3D2A" w:rsidP="00EC4209">
      <w:pPr>
        <w:spacing w:after="0" w:line="240" w:lineRule="auto"/>
        <w:jc w:val="both"/>
        <w:rPr>
          <w:rFonts w:ascii="Arial" w:hAnsi="Arial" w:cs="Arial"/>
          <w:sz w:val="24"/>
          <w:szCs w:val="24"/>
        </w:rPr>
      </w:pPr>
      <w:r w:rsidRPr="00F122D9">
        <w:rPr>
          <w:rFonts w:ascii="Arial" w:hAnsi="Arial" w:cs="Arial"/>
          <w:sz w:val="24"/>
          <w:szCs w:val="24"/>
        </w:rPr>
        <w:t xml:space="preserve">The Catechol-O-Methyl Transferase (COMT) enzyme was first identified in 1958 </w:t>
      </w:r>
      <w:bookmarkStart w:id="1" w:name="_Hlk21501018"/>
      <w:r w:rsidRPr="00F122D9">
        <w:rPr>
          <w:rFonts w:ascii="Arial" w:hAnsi="Arial" w:cs="Arial"/>
          <w:sz w:val="24"/>
          <w:szCs w:val="24"/>
        </w:rPr>
        <w:t xml:space="preserve">(Axelrod and </w:t>
      </w:r>
      <w:proofErr w:type="spellStart"/>
      <w:r w:rsidRPr="00F122D9">
        <w:rPr>
          <w:rFonts w:ascii="Arial" w:hAnsi="Arial" w:cs="Arial"/>
          <w:sz w:val="24"/>
          <w:szCs w:val="24"/>
        </w:rPr>
        <w:t>Tomchick</w:t>
      </w:r>
      <w:proofErr w:type="spellEnd"/>
      <w:r w:rsidRPr="00F122D9">
        <w:rPr>
          <w:rFonts w:ascii="Arial" w:hAnsi="Arial" w:cs="Arial"/>
          <w:sz w:val="24"/>
          <w:szCs w:val="24"/>
        </w:rPr>
        <w:t>, 1958)</w:t>
      </w:r>
      <w:bookmarkEnd w:id="1"/>
      <w:r w:rsidRPr="00F122D9">
        <w:rPr>
          <w:rFonts w:ascii="Arial" w:hAnsi="Arial" w:cs="Arial"/>
          <w:sz w:val="24"/>
          <w:szCs w:val="24"/>
        </w:rPr>
        <w:t xml:space="preserve">. This enzyme is found in almost all body tissues and plays a role in the process of monoamine catabolism </w:t>
      </w:r>
      <w:bookmarkStart w:id="2" w:name="_Hlk21501042"/>
      <w:r w:rsidRPr="00F122D9">
        <w:rPr>
          <w:rFonts w:ascii="Arial" w:hAnsi="Arial" w:cs="Arial"/>
          <w:sz w:val="24"/>
          <w:szCs w:val="24"/>
        </w:rPr>
        <w:t xml:space="preserve">(Craddock et al., 2006). </w:t>
      </w:r>
      <w:bookmarkEnd w:id="2"/>
      <w:r w:rsidRPr="00F122D9">
        <w:rPr>
          <w:rFonts w:ascii="Arial" w:hAnsi="Arial" w:cs="Arial"/>
          <w:sz w:val="24"/>
          <w:szCs w:val="24"/>
        </w:rPr>
        <w:t xml:space="preserve">The physiological substrate of COMT includes L-dopa, catecholamine (dopamine, norepinephrine, and </w:t>
      </w:r>
      <w:r w:rsidRPr="00F122D9">
        <w:rPr>
          <w:rFonts w:ascii="Arial" w:hAnsi="Arial" w:cs="Arial"/>
          <w:sz w:val="24"/>
          <w:szCs w:val="24"/>
        </w:rPr>
        <w:lastRenderedPageBreak/>
        <w:t xml:space="preserve">epinephrine), </w:t>
      </w:r>
      <w:proofErr w:type="spellStart"/>
      <w:r w:rsidRPr="00F122D9">
        <w:rPr>
          <w:rFonts w:ascii="Arial" w:hAnsi="Arial" w:cs="Arial"/>
          <w:sz w:val="24"/>
          <w:szCs w:val="24"/>
        </w:rPr>
        <w:t>catec</w:t>
      </w:r>
      <w:r w:rsidR="00222996">
        <w:rPr>
          <w:rFonts w:ascii="Arial" w:hAnsi="Arial" w:cs="Arial"/>
          <w:sz w:val="24"/>
          <w:szCs w:val="24"/>
        </w:rPr>
        <w:t>h</w:t>
      </w:r>
      <w:r w:rsidRPr="00F122D9">
        <w:rPr>
          <w:rFonts w:ascii="Arial" w:hAnsi="Arial" w:cs="Arial"/>
          <w:sz w:val="24"/>
          <w:szCs w:val="24"/>
        </w:rPr>
        <w:t>olestrogens</w:t>
      </w:r>
      <w:proofErr w:type="spellEnd"/>
      <w:r w:rsidRPr="00F122D9">
        <w:rPr>
          <w:rFonts w:ascii="Arial" w:hAnsi="Arial" w:cs="Arial"/>
          <w:sz w:val="24"/>
          <w:szCs w:val="24"/>
        </w:rPr>
        <w:t xml:space="preserve">, ascorbic acid, and </w:t>
      </w:r>
      <w:proofErr w:type="spellStart"/>
      <w:r w:rsidRPr="00F122D9">
        <w:rPr>
          <w:rFonts w:ascii="Arial" w:hAnsi="Arial" w:cs="Arial"/>
          <w:sz w:val="24"/>
          <w:szCs w:val="24"/>
        </w:rPr>
        <w:t>dihydroxydol</w:t>
      </w:r>
      <w:proofErr w:type="spellEnd"/>
      <w:r w:rsidRPr="00F122D9">
        <w:rPr>
          <w:rFonts w:ascii="Arial" w:hAnsi="Arial" w:cs="Arial"/>
          <w:sz w:val="24"/>
          <w:szCs w:val="24"/>
        </w:rPr>
        <w:t xml:space="preserve"> intermediates from melanin. In addition, some drugs and food products can also be metabolized by COMT such as </w:t>
      </w:r>
      <w:proofErr w:type="spellStart"/>
      <w:r w:rsidRPr="00F122D9">
        <w:rPr>
          <w:rFonts w:ascii="Arial" w:hAnsi="Arial" w:cs="Arial"/>
          <w:sz w:val="24"/>
          <w:szCs w:val="24"/>
        </w:rPr>
        <w:t>triphenol</w:t>
      </w:r>
      <w:proofErr w:type="spellEnd"/>
      <w:r w:rsidRPr="00F122D9">
        <w:rPr>
          <w:rFonts w:ascii="Arial" w:hAnsi="Arial" w:cs="Arial"/>
          <w:sz w:val="24"/>
          <w:szCs w:val="24"/>
        </w:rPr>
        <w:t xml:space="preserve">, </w:t>
      </w:r>
      <w:proofErr w:type="spellStart"/>
      <w:r w:rsidRPr="00F122D9">
        <w:rPr>
          <w:rFonts w:ascii="Arial" w:hAnsi="Arial" w:cs="Arial"/>
          <w:sz w:val="24"/>
          <w:szCs w:val="24"/>
        </w:rPr>
        <w:t>dobutamine</w:t>
      </w:r>
      <w:proofErr w:type="spellEnd"/>
      <w:r w:rsidRPr="00F122D9">
        <w:rPr>
          <w:rFonts w:ascii="Arial" w:hAnsi="Arial" w:cs="Arial"/>
          <w:sz w:val="24"/>
          <w:szCs w:val="24"/>
        </w:rPr>
        <w:t xml:space="preserve">, </w:t>
      </w:r>
      <w:proofErr w:type="spellStart"/>
      <w:r w:rsidRPr="00F122D9">
        <w:rPr>
          <w:rFonts w:ascii="Arial" w:hAnsi="Arial" w:cs="Arial"/>
          <w:sz w:val="24"/>
          <w:szCs w:val="24"/>
        </w:rPr>
        <w:t>isoprenaline</w:t>
      </w:r>
      <w:proofErr w:type="spellEnd"/>
      <w:r w:rsidRPr="00F122D9">
        <w:rPr>
          <w:rFonts w:ascii="Arial" w:hAnsi="Arial" w:cs="Arial"/>
          <w:sz w:val="24"/>
          <w:szCs w:val="24"/>
        </w:rPr>
        <w:t xml:space="preserve">, </w:t>
      </w:r>
      <w:proofErr w:type="spellStart"/>
      <w:r w:rsidRPr="00F122D9">
        <w:rPr>
          <w:rFonts w:ascii="Arial" w:hAnsi="Arial" w:cs="Arial"/>
          <w:sz w:val="24"/>
          <w:szCs w:val="24"/>
        </w:rPr>
        <w:t>rimiterol</w:t>
      </w:r>
      <w:proofErr w:type="spellEnd"/>
      <w:r w:rsidRPr="00F122D9">
        <w:rPr>
          <w:rFonts w:ascii="Arial" w:hAnsi="Arial" w:cs="Arial"/>
          <w:sz w:val="24"/>
          <w:szCs w:val="24"/>
        </w:rPr>
        <w:t xml:space="preserve">, α-methyldopa, </w:t>
      </w:r>
      <w:proofErr w:type="spellStart"/>
      <w:r w:rsidRPr="00F122D9">
        <w:rPr>
          <w:rFonts w:ascii="Arial" w:hAnsi="Arial" w:cs="Arial"/>
          <w:sz w:val="24"/>
          <w:szCs w:val="24"/>
        </w:rPr>
        <w:t>benserazide</w:t>
      </w:r>
      <w:proofErr w:type="spellEnd"/>
      <w:r w:rsidRPr="00F122D9">
        <w:rPr>
          <w:rFonts w:ascii="Arial" w:hAnsi="Arial" w:cs="Arial"/>
          <w:sz w:val="24"/>
          <w:szCs w:val="24"/>
        </w:rPr>
        <w:t>, and flavonoids (</w:t>
      </w:r>
      <w:bookmarkStart w:id="3" w:name="_Hlk21501060"/>
      <w:proofErr w:type="spellStart"/>
      <w:r w:rsidRPr="00F122D9">
        <w:rPr>
          <w:rFonts w:ascii="Arial" w:hAnsi="Arial" w:cs="Arial"/>
          <w:sz w:val="24"/>
          <w:szCs w:val="24"/>
        </w:rPr>
        <w:t>Mannisto</w:t>
      </w:r>
      <w:proofErr w:type="spellEnd"/>
      <w:r w:rsidRPr="00F122D9">
        <w:rPr>
          <w:rFonts w:ascii="Arial" w:hAnsi="Arial" w:cs="Arial"/>
          <w:sz w:val="24"/>
          <w:szCs w:val="24"/>
        </w:rPr>
        <w:t xml:space="preserve"> and </w:t>
      </w:r>
      <w:proofErr w:type="spellStart"/>
      <w:r w:rsidRPr="00F122D9">
        <w:rPr>
          <w:rFonts w:ascii="Arial" w:hAnsi="Arial" w:cs="Arial"/>
          <w:sz w:val="24"/>
          <w:szCs w:val="24"/>
        </w:rPr>
        <w:t>Kaakkola</w:t>
      </w:r>
      <w:proofErr w:type="spellEnd"/>
      <w:r w:rsidRPr="00F122D9">
        <w:rPr>
          <w:rFonts w:ascii="Arial" w:hAnsi="Arial" w:cs="Arial"/>
          <w:sz w:val="24"/>
          <w:szCs w:val="24"/>
        </w:rPr>
        <w:t>, 1999)</w:t>
      </w:r>
      <w:bookmarkEnd w:id="3"/>
      <w:r w:rsidRPr="00F122D9">
        <w:rPr>
          <w:rFonts w:ascii="Arial" w:hAnsi="Arial" w:cs="Arial"/>
          <w:sz w:val="24"/>
          <w:szCs w:val="24"/>
        </w:rPr>
        <w:t>.</w:t>
      </w:r>
    </w:p>
    <w:p w14:paraId="69EB9812" w14:textId="61C34E16" w:rsidR="007C402E" w:rsidRPr="00F122D9" w:rsidRDefault="00EB3D2A" w:rsidP="00EC4209">
      <w:pPr>
        <w:spacing w:after="0" w:line="240" w:lineRule="auto"/>
        <w:jc w:val="both"/>
        <w:rPr>
          <w:rFonts w:ascii="Arial" w:hAnsi="Arial" w:cs="Arial"/>
          <w:sz w:val="24"/>
          <w:szCs w:val="24"/>
        </w:rPr>
      </w:pPr>
      <w:r w:rsidRPr="00F122D9">
        <w:rPr>
          <w:rFonts w:ascii="Arial" w:hAnsi="Arial" w:cs="Arial"/>
          <w:sz w:val="24"/>
          <w:szCs w:val="24"/>
        </w:rPr>
        <w:t xml:space="preserve">There are two forms of isoforms of COMT protein namely soluble protein (soluble-COMT / S-COMT) and membrane-bound protein (membrane-bound COMT / MB-COMT) (Craddock et al., 2006). S-COMT consists of 221 amino acids with a molecular mass of 24.4 </w:t>
      </w:r>
      <w:proofErr w:type="spellStart"/>
      <w:r w:rsidRPr="00F122D9">
        <w:rPr>
          <w:rFonts w:ascii="Arial" w:hAnsi="Arial" w:cs="Arial"/>
          <w:sz w:val="24"/>
          <w:szCs w:val="24"/>
        </w:rPr>
        <w:t>kDa</w:t>
      </w:r>
      <w:proofErr w:type="spellEnd"/>
      <w:r w:rsidRPr="00F122D9">
        <w:rPr>
          <w:rFonts w:ascii="Arial" w:hAnsi="Arial" w:cs="Arial"/>
          <w:sz w:val="24"/>
          <w:szCs w:val="24"/>
        </w:rPr>
        <w:t xml:space="preserve"> while MB-COMT is longer with 271 amino acids and a molecular mass of 30.0 </w:t>
      </w:r>
      <w:proofErr w:type="spellStart"/>
      <w:r w:rsidRPr="00F122D9">
        <w:rPr>
          <w:rFonts w:ascii="Arial" w:hAnsi="Arial" w:cs="Arial"/>
          <w:sz w:val="24"/>
          <w:szCs w:val="24"/>
        </w:rPr>
        <w:t>kDa</w:t>
      </w:r>
      <w:proofErr w:type="spellEnd"/>
      <w:r w:rsidRPr="00F122D9">
        <w:rPr>
          <w:rFonts w:ascii="Arial" w:hAnsi="Arial" w:cs="Arial"/>
          <w:sz w:val="24"/>
          <w:szCs w:val="24"/>
        </w:rPr>
        <w:t xml:space="preserve"> (</w:t>
      </w:r>
      <w:proofErr w:type="spellStart"/>
      <w:r w:rsidRPr="00F122D9">
        <w:rPr>
          <w:rFonts w:ascii="Arial" w:hAnsi="Arial" w:cs="Arial"/>
          <w:sz w:val="24"/>
          <w:szCs w:val="24"/>
        </w:rPr>
        <w:t>Mannisto</w:t>
      </w:r>
      <w:proofErr w:type="spellEnd"/>
      <w:r w:rsidRPr="00F122D9">
        <w:rPr>
          <w:rFonts w:ascii="Arial" w:hAnsi="Arial" w:cs="Arial"/>
          <w:sz w:val="24"/>
          <w:szCs w:val="24"/>
        </w:rPr>
        <w:t xml:space="preserve"> and </w:t>
      </w:r>
      <w:proofErr w:type="spellStart"/>
      <w:r w:rsidRPr="00F122D9">
        <w:rPr>
          <w:rFonts w:ascii="Arial" w:hAnsi="Arial" w:cs="Arial"/>
          <w:sz w:val="24"/>
          <w:szCs w:val="24"/>
        </w:rPr>
        <w:t>Kaakkola</w:t>
      </w:r>
      <w:proofErr w:type="spellEnd"/>
      <w:r w:rsidRPr="00F122D9">
        <w:rPr>
          <w:rFonts w:ascii="Arial" w:hAnsi="Arial" w:cs="Arial"/>
          <w:sz w:val="24"/>
          <w:szCs w:val="24"/>
        </w:rPr>
        <w:t xml:space="preserve">, 1999). Both isoforms are found in almost all body tissues where S-COMT dominates in peripheral tissues such as the liver, kidneys, duodenum and adrenals while MB-COMT isoforms are more dominant in the brain, especially in the prefrontal cortex </w:t>
      </w:r>
      <w:bookmarkStart w:id="4" w:name="_Hlk21501109"/>
      <w:r w:rsidRPr="00F122D9">
        <w:rPr>
          <w:rFonts w:ascii="Arial" w:hAnsi="Arial" w:cs="Arial"/>
          <w:sz w:val="24"/>
          <w:szCs w:val="24"/>
        </w:rPr>
        <w:t>(</w:t>
      </w:r>
      <w:proofErr w:type="spellStart"/>
      <w:r w:rsidRPr="00F122D9">
        <w:rPr>
          <w:rFonts w:ascii="Arial" w:hAnsi="Arial" w:cs="Arial"/>
          <w:sz w:val="24"/>
          <w:szCs w:val="24"/>
        </w:rPr>
        <w:t>Tenhunen</w:t>
      </w:r>
      <w:proofErr w:type="spellEnd"/>
      <w:r w:rsidRPr="00F122D9">
        <w:rPr>
          <w:rFonts w:ascii="Arial" w:hAnsi="Arial" w:cs="Arial"/>
          <w:sz w:val="24"/>
          <w:szCs w:val="24"/>
        </w:rPr>
        <w:t xml:space="preserve"> et al., 1994)</w:t>
      </w:r>
      <w:bookmarkEnd w:id="4"/>
      <w:r w:rsidRPr="00F122D9">
        <w:rPr>
          <w:rFonts w:ascii="Arial" w:hAnsi="Arial" w:cs="Arial"/>
          <w:sz w:val="24"/>
          <w:szCs w:val="24"/>
        </w:rPr>
        <w:t>. It is believed that S-COMT is especially important for the elimination of active or toxic catec</w:t>
      </w:r>
      <w:r w:rsidR="00222996">
        <w:rPr>
          <w:rFonts w:ascii="Arial" w:hAnsi="Arial" w:cs="Arial"/>
          <w:sz w:val="24"/>
          <w:szCs w:val="24"/>
        </w:rPr>
        <w:t>h</w:t>
      </w:r>
      <w:r w:rsidRPr="00F122D9">
        <w:rPr>
          <w:rFonts w:ascii="Arial" w:hAnsi="Arial" w:cs="Arial"/>
          <w:sz w:val="24"/>
          <w:szCs w:val="24"/>
        </w:rPr>
        <w:t xml:space="preserve">ol that come from outside the body (exogenous) while MB-COMT plays a role for dopamine and noradrenergic O-methylation </w:t>
      </w:r>
      <w:bookmarkStart w:id="5" w:name="_Hlk21501135"/>
      <w:r w:rsidRPr="00F122D9">
        <w:rPr>
          <w:rFonts w:ascii="Arial" w:hAnsi="Arial" w:cs="Arial"/>
          <w:sz w:val="24"/>
          <w:szCs w:val="24"/>
        </w:rPr>
        <w:t>(</w:t>
      </w:r>
      <w:proofErr w:type="spellStart"/>
      <w:r w:rsidRPr="00F122D9">
        <w:rPr>
          <w:rFonts w:ascii="Arial" w:hAnsi="Arial" w:cs="Arial"/>
          <w:sz w:val="24"/>
          <w:szCs w:val="24"/>
        </w:rPr>
        <w:t>Myöhänen</w:t>
      </w:r>
      <w:proofErr w:type="spellEnd"/>
      <w:r w:rsidRPr="00F122D9">
        <w:rPr>
          <w:rFonts w:ascii="Arial" w:hAnsi="Arial" w:cs="Arial"/>
          <w:sz w:val="24"/>
          <w:szCs w:val="24"/>
        </w:rPr>
        <w:t xml:space="preserve"> et al., 2010)</w:t>
      </w:r>
      <w:bookmarkEnd w:id="5"/>
      <w:r w:rsidR="007C402E" w:rsidRPr="00F122D9">
        <w:rPr>
          <w:rFonts w:ascii="Arial" w:hAnsi="Arial" w:cs="Arial"/>
          <w:sz w:val="24"/>
          <w:szCs w:val="24"/>
        </w:rPr>
        <w:t xml:space="preserve"> in human especially </w:t>
      </w:r>
      <w:proofErr w:type="spellStart"/>
      <w:r w:rsidR="007C402E" w:rsidRPr="00F122D9">
        <w:rPr>
          <w:rFonts w:ascii="Arial" w:hAnsi="Arial" w:cs="Arial"/>
          <w:sz w:val="24"/>
          <w:szCs w:val="24"/>
        </w:rPr>
        <w:t>ini</w:t>
      </w:r>
      <w:proofErr w:type="spellEnd"/>
      <w:r w:rsidR="007C402E" w:rsidRPr="00F122D9">
        <w:rPr>
          <w:rFonts w:ascii="Arial" w:hAnsi="Arial" w:cs="Arial"/>
          <w:sz w:val="24"/>
          <w:szCs w:val="24"/>
        </w:rPr>
        <w:t xml:space="preserve"> </w:t>
      </w:r>
      <w:proofErr w:type="spellStart"/>
      <w:r w:rsidR="007C402E" w:rsidRPr="00F122D9">
        <w:rPr>
          <w:rFonts w:ascii="Arial" w:hAnsi="Arial" w:cs="Arial"/>
          <w:sz w:val="24"/>
          <w:szCs w:val="24"/>
        </w:rPr>
        <w:t>hafidz</w:t>
      </w:r>
      <w:proofErr w:type="spellEnd"/>
      <w:r w:rsidR="007C402E" w:rsidRPr="00F122D9">
        <w:rPr>
          <w:rFonts w:ascii="Arial" w:hAnsi="Arial" w:cs="Arial"/>
          <w:sz w:val="24"/>
          <w:szCs w:val="24"/>
        </w:rPr>
        <w:t xml:space="preserve"> Quran. In terms of language, </w:t>
      </w:r>
      <w:proofErr w:type="spellStart"/>
      <w:r w:rsidR="007C402E" w:rsidRPr="00F122D9">
        <w:rPr>
          <w:rFonts w:ascii="Arial" w:hAnsi="Arial" w:cs="Arial"/>
          <w:sz w:val="24"/>
          <w:szCs w:val="24"/>
        </w:rPr>
        <w:t>hafidz</w:t>
      </w:r>
      <w:proofErr w:type="spellEnd"/>
      <w:r w:rsidR="007C402E" w:rsidRPr="00F122D9">
        <w:rPr>
          <w:rFonts w:ascii="Arial" w:hAnsi="Arial" w:cs="Arial"/>
          <w:sz w:val="24"/>
          <w:szCs w:val="24"/>
        </w:rPr>
        <w:t xml:space="preserve"> is someone who can memorize the entire Qur'an. The process of memorization or </w:t>
      </w:r>
      <w:proofErr w:type="spellStart"/>
      <w:r w:rsidR="007C402E" w:rsidRPr="00F122D9">
        <w:rPr>
          <w:rFonts w:ascii="Arial" w:hAnsi="Arial" w:cs="Arial"/>
          <w:sz w:val="24"/>
          <w:szCs w:val="24"/>
        </w:rPr>
        <w:t>hafazan</w:t>
      </w:r>
      <w:proofErr w:type="spellEnd"/>
      <w:r w:rsidR="007C402E" w:rsidRPr="00F122D9">
        <w:rPr>
          <w:rFonts w:ascii="Arial" w:hAnsi="Arial" w:cs="Arial"/>
          <w:sz w:val="24"/>
          <w:szCs w:val="24"/>
        </w:rPr>
        <w:t xml:space="preserve"> comes from the root word </w:t>
      </w:r>
      <w:proofErr w:type="spellStart"/>
      <w:r w:rsidR="007C402E" w:rsidRPr="00F122D9">
        <w:rPr>
          <w:rFonts w:ascii="Arial" w:hAnsi="Arial" w:cs="Arial"/>
          <w:sz w:val="24"/>
          <w:szCs w:val="24"/>
        </w:rPr>
        <w:t>hafz</w:t>
      </w:r>
      <w:proofErr w:type="spellEnd"/>
      <w:r w:rsidR="007C402E" w:rsidRPr="00F122D9">
        <w:rPr>
          <w:rFonts w:ascii="Arial" w:hAnsi="Arial" w:cs="Arial"/>
          <w:sz w:val="24"/>
          <w:szCs w:val="24"/>
        </w:rPr>
        <w:t xml:space="preserve"> or </w:t>
      </w:r>
      <w:proofErr w:type="spellStart"/>
      <w:r w:rsidR="007C402E" w:rsidRPr="00F122D9">
        <w:rPr>
          <w:rFonts w:ascii="Arial" w:hAnsi="Arial" w:cs="Arial"/>
          <w:sz w:val="24"/>
          <w:szCs w:val="24"/>
        </w:rPr>
        <w:t>hifz</w:t>
      </w:r>
      <w:proofErr w:type="spellEnd"/>
      <w:r w:rsidR="007C402E" w:rsidRPr="00F122D9">
        <w:rPr>
          <w:rFonts w:ascii="Arial" w:hAnsi="Arial" w:cs="Arial"/>
          <w:sz w:val="24"/>
          <w:szCs w:val="24"/>
        </w:rPr>
        <w:t xml:space="preserve"> which means "to maintain" or "to maintain" (</w:t>
      </w:r>
      <w:proofErr w:type="spellStart"/>
      <w:r w:rsidR="007C402E" w:rsidRPr="00F122D9">
        <w:rPr>
          <w:rFonts w:ascii="Arial" w:hAnsi="Arial" w:cs="Arial"/>
          <w:sz w:val="24"/>
          <w:szCs w:val="24"/>
        </w:rPr>
        <w:t>Mandzur</w:t>
      </w:r>
      <w:proofErr w:type="spellEnd"/>
      <w:r w:rsidR="007C402E" w:rsidRPr="00F122D9">
        <w:rPr>
          <w:rFonts w:ascii="Arial" w:hAnsi="Arial" w:cs="Arial"/>
          <w:sz w:val="24"/>
          <w:szCs w:val="24"/>
        </w:rPr>
        <w:t xml:space="preserve">, 2015). In Islam, the process of memorizing the Koran includes the spiritual aspects of the Koran not only being remembered but must also be absorbed in the heart and practiced in daily behavior </w:t>
      </w:r>
      <w:bookmarkStart w:id="6" w:name="_Hlk21501390"/>
      <w:r w:rsidR="007C402E" w:rsidRPr="00F122D9">
        <w:rPr>
          <w:rFonts w:ascii="Arial" w:hAnsi="Arial" w:cs="Arial"/>
          <w:sz w:val="24"/>
          <w:szCs w:val="24"/>
        </w:rPr>
        <w:t xml:space="preserve">(Wan Mahmud </w:t>
      </w:r>
      <w:proofErr w:type="spellStart"/>
      <w:r w:rsidR="007C402E" w:rsidRPr="00F122D9">
        <w:rPr>
          <w:rFonts w:ascii="Arial" w:hAnsi="Arial" w:cs="Arial"/>
          <w:sz w:val="24"/>
          <w:szCs w:val="24"/>
        </w:rPr>
        <w:t>Khairi</w:t>
      </w:r>
      <w:proofErr w:type="spellEnd"/>
      <w:r w:rsidR="007C402E" w:rsidRPr="00F122D9">
        <w:rPr>
          <w:rFonts w:ascii="Arial" w:hAnsi="Arial" w:cs="Arial"/>
          <w:sz w:val="24"/>
          <w:szCs w:val="24"/>
        </w:rPr>
        <w:t xml:space="preserve"> and </w:t>
      </w:r>
      <w:proofErr w:type="spellStart"/>
      <w:r w:rsidR="007C402E" w:rsidRPr="00F122D9">
        <w:rPr>
          <w:rFonts w:ascii="Arial" w:hAnsi="Arial" w:cs="Arial"/>
          <w:sz w:val="24"/>
          <w:szCs w:val="24"/>
        </w:rPr>
        <w:t>Ashaari</w:t>
      </w:r>
      <w:proofErr w:type="spellEnd"/>
      <w:r w:rsidR="007C402E" w:rsidRPr="00F122D9">
        <w:rPr>
          <w:rFonts w:ascii="Arial" w:hAnsi="Arial" w:cs="Arial"/>
          <w:sz w:val="24"/>
          <w:szCs w:val="24"/>
        </w:rPr>
        <w:t>, 2015).</w:t>
      </w:r>
    </w:p>
    <w:bookmarkEnd w:id="6"/>
    <w:p w14:paraId="062888D9" w14:textId="6DAE968E" w:rsidR="00EB3D2A" w:rsidRPr="00F122D9" w:rsidRDefault="00EB3D2A" w:rsidP="00EC4209">
      <w:pPr>
        <w:spacing w:after="0" w:line="240" w:lineRule="auto"/>
        <w:jc w:val="both"/>
        <w:rPr>
          <w:rFonts w:ascii="Arial" w:hAnsi="Arial" w:cs="Arial"/>
          <w:sz w:val="24"/>
          <w:szCs w:val="24"/>
        </w:rPr>
      </w:pPr>
      <w:r w:rsidRPr="00F122D9">
        <w:rPr>
          <w:rFonts w:ascii="Arial" w:hAnsi="Arial" w:cs="Arial"/>
          <w:sz w:val="24"/>
          <w:szCs w:val="24"/>
        </w:rPr>
        <w:t xml:space="preserve">Al-Qur'an is a scarcity (book) that has had such a wide and deep influence on the human soul. For Muslims, the Koran is a revelation from God that is the basis of religious belief, worship and law; guiding social and individual behavior </w:t>
      </w:r>
      <w:bookmarkStart w:id="7" w:name="_Hlk21501220"/>
      <w:r w:rsidRPr="00F122D9">
        <w:rPr>
          <w:rFonts w:ascii="Arial" w:hAnsi="Arial" w:cs="Arial"/>
          <w:sz w:val="24"/>
          <w:szCs w:val="24"/>
        </w:rPr>
        <w:t xml:space="preserve">(Bell, 1995). </w:t>
      </w:r>
      <w:bookmarkEnd w:id="7"/>
      <w:r w:rsidRPr="00F122D9">
        <w:rPr>
          <w:rFonts w:ascii="Arial" w:hAnsi="Arial" w:cs="Arial"/>
          <w:sz w:val="24"/>
          <w:szCs w:val="24"/>
        </w:rPr>
        <w:t xml:space="preserve">In addition, in the Qur'an there is also the story and history of the people of the past, future events, and science </w:t>
      </w:r>
      <w:bookmarkStart w:id="8" w:name="_Hlk21501234"/>
      <w:bookmarkStart w:id="9" w:name="_Hlk21501373"/>
      <w:r w:rsidRPr="00F122D9">
        <w:rPr>
          <w:rFonts w:ascii="Arial" w:hAnsi="Arial" w:cs="Arial"/>
          <w:sz w:val="24"/>
          <w:szCs w:val="24"/>
        </w:rPr>
        <w:t>(Ash-</w:t>
      </w:r>
      <w:proofErr w:type="spellStart"/>
      <w:r w:rsidRPr="00F122D9">
        <w:rPr>
          <w:rFonts w:ascii="Arial" w:hAnsi="Arial" w:cs="Arial"/>
          <w:sz w:val="24"/>
          <w:szCs w:val="24"/>
        </w:rPr>
        <w:t>Shiddieqy</w:t>
      </w:r>
      <w:proofErr w:type="spellEnd"/>
      <w:r w:rsidRPr="00F122D9">
        <w:rPr>
          <w:rFonts w:ascii="Arial" w:hAnsi="Arial" w:cs="Arial"/>
          <w:sz w:val="24"/>
          <w:szCs w:val="24"/>
        </w:rPr>
        <w:t>, 1992).</w:t>
      </w:r>
      <w:bookmarkEnd w:id="8"/>
      <w:r w:rsidR="007C402E" w:rsidRPr="00F122D9">
        <w:rPr>
          <w:rFonts w:ascii="Arial" w:hAnsi="Arial" w:cs="Arial"/>
          <w:sz w:val="24"/>
          <w:szCs w:val="24"/>
        </w:rPr>
        <w:t xml:space="preserve"> </w:t>
      </w:r>
      <w:bookmarkEnd w:id="9"/>
    </w:p>
    <w:p w14:paraId="5C16A16E" w14:textId="77777777" w:rsidR="00EB3D2A" w:rsidRPr="00F122D9" w:rsidRDefault="00EB3D2A" w:rsidP="00EC4209">
      <w:pPr>
        <w:spacing w:after="0" w:line="240" w:lineRule="auto"/>
        <w:jc w:val="both"/>
        <w:rPr>
          <w:rFonts w:ascii="Arial" w:hAnsi="Arial" w:cs="Arial"/>
          <w:sz w:val="24"/>
          <w:szCs w:val="24"/>
        </w:rPr>
      </w:pPr>
      <w:r w:rsidRPr="00F122D9">
        <w:rPr>
          <w:rFonts w:ascii="Arial" w:hAnsi="Arial" w:cs="Arial"/>
          <w:sz w:val="24"/>
          <w:szCs w:val="24"/>
        </w:rPr>
        <w:t>The Qur'an consists of 114 parts (surah) and 6236 verses (a small part of the Qur'an that stands alone). According to the calculations of some experts, the Qur'an contains 74437 sentences and 325345 letters (Ash-</w:t>
      </w:r>
      <w:proofErr w:type="spellStart"/>
      <w:r w:rsidRPr="00F122D9">
        <w:rPr>
          <w:rFonts w:ascii="Arial" w:hAnsi="Arial" w:cs="Arial"/>
          <w:sz w:val="24"/>
          <w:szCs w:val="24"/>
        </w:rPr>
        <w:t>Shiddieqy</w:t>
      </w:r>
      <w:proofErr w:type="spellEnd"/>
      <w:r w:rsidRPr="00F122D9">
        <w:rPr>
          <w:rFonts w:ascii="Arial" w:hAnsi="Arial" w:cs="Arial"/>
          <w:sz w:val="24"/>
          <w:szCs w:val="24"/>
        </w:rPr>
        <w:t xml:space="preserve">, 1992). In the Koran, there are not only beautiful sentences with various styles of language but there are also aspects of beauty in the pronunciation of the Koran so that there is a beautiful harmonization between speech and meaning </w:t>
      </w:r>
      <w:bookmarkStart w:id="10" w:name="_Hlk21501424"/>
      <w:r w:rsidRPr="00F122D9">
        <w:rPr>
          <w:rFonts w:ascii="Arial" w:hAnsi="Arial" w:cs="Arial"/>
          <w:sz w:val="24"/>
          <w:szCs w:val="24"/>
        </w:rPr>
        <w:t xml:space="preserve">(Kasim, 2012). </w:t>
      </w:r>
      <w:bookmarkEnd w:id="10"/>
      <w:r w:rsidRPr="00F122D9">
        <w:rPr>
          <w:rFonts w:ascii="Arial" w:hAnsi="Arial" w:cs="Arial"/>
          <w:sz w:val="24"/>
          <w:szCs w:val="24"/>
        </w:rPr>
        <w:t>All of these things indicate that the person who is able to memorize the Qur'an all is surely a special person with good memory skills.</w:t>
      </w:r>
    </w:p>
    <w:p w14:paraId="7AF3DF36" w14:textId="7403F242" w:rsidR="00EB3D2A" w:rsidRPr="00F122D9" w:rsidRDefault="00EB3D2A" w:rsidP="00EC4209">
      <w:pPr>
        <w:spacing w:after="0" w:line="240" w:lineRule="auto"/>
        <w:jc w:val="both"/>
        <w:rPr>
          <w:rFonts w:ascii="Arial" w:hAnsi="Arial" w:cs="Arial"/>
          <w:sz w:val="24"/>
          <w:szCs w:val="24"/>
        </w:rPr>
      </w:pPr>
      <w:r w:rsidRPr="00F122D9">
        <w:rPr>
          <w:rFonts w:ascii="Arial" w:hAnsi="Arial" w:cs="Arial"/>
          <w:sz w:val="24"/>
          <w:szCs w:val="24"/>
        </w:rPr>
        <w:t xml:space="preserve">In terms of language, </w:t>
      </w:r>
      <w:proofErr w:type="spellStart"/>
      <w:r w:rsidRPr="00F122D9">
        <w:rPr>
          <w:rFonts w:ascii="Arial" w:hAnsi="Arial" w:cs="Arial"/>
          <w:sz w:val="24"/>
          <w:szCs w:val="24"/>
        </w:rPr>
        <w:t>hafidz</w:t>
      </w:r>
      <w:proofErr w:type="spellEnd"/>
      <w:r w:rsidRPr="00F122D9">
        <w:rPr>
          <w:rFonts w:ascii="Arial" w:hAnsi="Arial" w:cs="Arial"/>
          <w:sz w:val="24"/>
          <w:szCs w:val="24"/>
        </w:rPr>
        <w:t xml:space="preserve"> is someone who can memorize the entire Qur'an. The process of memorization or </w:t>
      </w:r>
      <w:proofErr w:type="spellStart"/>
      <w:r w:rsidRPr="00F122D9">
        <w:rPr>
          <w:rFonts w:ascii="Arial" w:hAnsi="Arial" w:cs="Arial"/>
          <w:sz w:val="24"/>
          <w:szCs w:val="24"/>
        </w:rPr>
        <w:t>hafazan</w:t>
      </w:r>
      <w:proofErr w:type="spellEnd"/>
      <w:r w:rsidRPr="00F122D9">
        <w:rPr>
          <w:rFonts w:ascii="Arial" w:hAnsi="Arial" w:cs="Arial"/>
          <w:sz w:val="24"/>
          <w:szCs w:val="24"/>
        </w:rPr>
        <w:t xml:space="preserve"> comes from the root word </w:t>
      </w:r>
      <w:proofErr w:type="spellStart"/>
      <w:r w:rsidRPr="00F122D9">
        <w:rPr>
          <w:rFonts w:ascii="Arial" w:hAnsi="Arial" w:cs="Arial"/>
          <w:sz w:val="24"/>
          <w:szCs w:val="24"/>
        </w:rPr>
        <w:t>hafz</w:t>
      </w:r>
      <w:proofErr w:type="spellEnd"/>
      <w:r w:rsidRPr="00F122D9">
        <w:rPr>
          <w:rFonts w:ascii="Arial" w:hAnsi="Arial" w:cs="Arial"/>
          <w:sz w:val="24"/>
          <w:szCs w:val="24"/>
        </w:rPr>
        <w:t xml:space="preserve"> or </w:t>
      </w:r>
      <w:proofErr w:type="spellStart"/>
      <w:r w:rsidRPr="00F122D9">
        <w:rPr>
          <w:rFonts w:ascii="Arial" w:hAnsi="Arial" w:cs="Arial"/>
          <w:sz w:val="24"/>
          <w:szCs w:val="24"/>
        </w:rPr>
        <w:t>hifz</w:t>
      </w:r>
      <w:proofErr w:type="spellEnd"/>
      <w:r w:rsidRPr="00F122D9">
        <w:rPr>
          <w:rFonts w:ascii="Arial" w:hAnsi="Arial" w:cs="Arial"/>
          <w:sz w:val="24"/>
          <w:szCs w:val="24"/>
        </w:rPr>
        <w:t xml:space="preserve"> which means "to maintain" or "to maintain" </w:t>
      </w:r>
      <w:bookmarkStart w:id="11" w:name="_Hlk21501407"/>
      <w:r w:rsidRPr="00F122D9">
        <w:rPr>
          <w:rFonts w:ascii="Arial" w:hAnsi="Arial" w:cs="Arial"/>
          <w:sz w:val="24"/>
          <w:szCs w:val="24"/>
        </w:rPr>
        <w:t>(</w:t>
      </w:r>
      <w:proofErr w:type="spellStart"/>
      <w:r w:rsidRPr="00F122D9">
        <w:rPr>
          <w:rFonts w:ascii="Arial" w:hAnsi="Arial" w:cs="Arial"/>
          <w:sz w:val="24"/>
          <w:szCs w:val="24"/>
        </w:rPr>
        <w:t>Mandzur</w:t>
      </w:r>
      <w:proofErr w:type="spellEnd"/>
      <w:r w:rsidRPr="00F122D9">
        <w:rPr>
          <w:rFonts w:ascii="Arial" w:hAnsi="Arial" w:cs="Arial"/>
          <w:sz w:val="24"/>
          <w:szCs w:val="24"/>
        </w:rPr>
        <w:t xml:space="preserve">, 2015). </w:t>
      </w:r>
      <w:bookmarkEnd w:id="11"/>
      <w:r w:rsidRPr="00F122D9">
        <w:rPr>
          <w:rFonts w:ascii="Arial" w:hAnsi="Arial" w:cs="Arial"/>
          <w:sz w:val="24"/>
          <w:szCs w:val="24"/>
        </w:rPr>
        <w:t xml:space="preserve">In Islam, the process of memorizing the Koran includes the spiritual aspects of the Koran not only being remembered but must also be absorbed in the heart and practiced in daily behavior (Wan Mahmud </w:t>
      </w:r>
      <w:proofErr w:type="spellStart"/>
      <w:r w:rsidRPr="00F122D9">
        <w:rPr>
          <w:rFonts w:ascii="Arial" w:hAnsi="Arial" w:cs="Arial"/>
          <w:sz w:val="24"/>
          <w:szCs w:val="24"/>
        </w:rPr>
        <w:t>Khairi</w:t>
      </w:r>
      <w:proofErr w:type="spellEnd"/>
      <w:r w:rsidRPr="00F122D9">
        <w:rPr>
          <w:rFonts w:ascii="Arial" w:hAnsi="Arial" w:cs="Arial"/>
          <w:sz w:val="24"/>
          <w:szCs w:val="24"/>
        </w:rPr>
        <w:t xml:space="preserve"> and </w:t>
      </w:r>
      <w:proofErr w:type="spellStart"/>
      <w:r w:rsidRPr="00F122D9">
        <w:rPr>
          <w:rFonts w:ascii="Arial" w:hAnsi="Arial" w:cs="Arial"/>
          <w:sz w:val="24"/>
          <w:szCs w:val="24"/>
        </w:rPr>
        <w:t>Ashaari</w:t>
      </w:r>
      <w:proofErr w:type="spellEnd"/>
      <w:r w:rsidRPr="00F122D9">
        <w:rPr>
          <w:rFonts w:ascii="Arial" w:hAnsi="Arial" w:cs="Arial"/>
          <w:sz w:val="24"/>
          <w:szCs w:val="24"/>
        </w:rPr>
        <w:t>, 2015).</w:t>
      </w:r>
    </w:p>
    <w:p w14:paraId="5671C82F" w14:textId="30146C64" w:rsidR="00EB3D2A" w:rsidRPr="00F122D9" w:rsidRDefault="00EB3D2A" w:rsidP="00EC4209">
      <w:pPr>
        <w:spacing w:after="0" w:line="240" w:lineRule="auto"/>
        <w:jc w:val="both"/>
        <w:rPr>
          <w:rFonts w:ascii="Arial" w:hAnsi="Arial" w:cs="Arial"/>
          <w:sz w:val="24"/>
          <w:szCs w:val="24"/>
        </w:rPr>
      </w:pPr>
      <w:r w:rsidRPr="00F122D9">
        <w:rPr>
          <w:rFonts w:ascii="Arial" w:hAnsi="Arial" w:cs="Arial"/>
          <w:sz w:val="24"/>
          <w:szCs w:val="24"/>
        </w:rPr>
        <w:t xml:space="preserve">By its nature, memorization of the Koran in the </w:t>
      </w:r>
      <w:proofErr w:type="spellStart"/>
      <w:r w:rsidRPr="00F122D9">
        <w:rPr>
          <w:rFonts w:ascii="Arial" w:hAnsi="Arial" w:cs="Arial"/>
          <w:sz w:val="24"/>
          <w:szCs w:val="24"/>
        </w:rPr>
        <w:t>hafidz</w:t>
      </w:r>
      <w:proofErr w:type="spellEnd"/>
      <w:r w:rsidRPr="00F122D9">
        <w:rPr>
          <w:rFonts w:ascii="Arial" w:hAnsi="Arial" w:cs="Arial"/>
          <w:sz w:val="24"/>
          <w:szCs w:val="24"/>
        </w:rPr>
        <w:t xml:space="preserve"> can be classified as memory or explicit (declarative) memory because the Koran contains facts, events, and various information such as science, law and rules of behavior. daily. This type of memory involves conscious awareness and its work depends on the hippocampus and PFC (Kandel et al., 2014).</w:t>
      </w:r>
    </w:p>
    <w:p w14:paraId="1D3D4BF9" w14:textId="58D6A861" w:rsidR="00EB3D2A" w:rsidRPr="00F122D9" w:rsidRDefault="007C402E" w:rsidP="00EC4209">
      <w:pPr>
        <w:spacing w:after="0" w:line="240" w:lineRule="auto"/>
        <w:jc w:val="both"/>
        <w:rPr>
          <w:rFonts w:ascii="Arial" w:hAnsi="Arial" w:cs="Arial"/>
          <w:sz w:val="24"/>
          <w:szCs w:val="24"/>
        </w:rPr>
      </w:pPr>
      <w:r w:rsidRPr="00F122D9">
        <w:rPr>
          <w:rFonts w:ascii="Arial" w:hAnsi="Arial" w:cs="Arial"/>
          <w:sz w:val="24"/>
          <w:szCs w:val="24"/>
        </w:rPr>
        <w:t>T</w:t>
      </w:r>
      <w:r w:rsidR="00EB3D2A" w:rsidRPr="00F122D9">
        <w:rPr>
          <w:rFonts w:ascii="Arial" w:hAnsi="Arial" w:cs="Arial"/>
          <w:sz w:val="24"/>
          <w:szCs w:val="24"/>
        </w:rPr>
        <w:t>he brain can receive information and determine responses that are appropriate for similar stimuli in the future. The stimulus can be sensory, cognitive, emotional, social and endocrine input or a combination of several stimuli (</w:t>
      </w:r>
      <w:proofErr w:type="spellStart"/>
      <w:r w:rsidR="00EB3D2A" w:rsidRPr="00F122D9">
        <w:rPr>
          <w:rFonts w:ascii="Arial" w:hAnsi="Arial" w:cs="Arial"/>
          <w:sz w:val="24"/>
          <w:szCs w:val="24"/>
        </w:rPr>
        <w:t>Duman</w:t>
      </w:r>
      <w:proofErr w:type="spellEnd"/>
      <w:r w:rsidR="00EB3D2A" w:rsidRPr="00F122D9">
        <w:rPr>
          <w:rFonts w:ascii="Arial" w:hAnsi="Arial" w:cs="Arial"/>
          <w:sz w:val="24"/>
          <w:szCs w:val="24"/>
        </w:rPr>
        <w:t xml:space="preserve">, 2002). Synapse plasticity </w:t>
      </w:r>
      <w:r w:rsidR="00EB3D2A" w:rsidRPr="00F122D9">
        <w:rPr>
          <w:rFonts w:ascii="Arial" w:hAnsi="Arial" w:cs="Arial"/>
          <w:sz w:val="24"/>
          <w:szCs w:val="24"/>
        </w:rPr>
        <w:lastRenderedPageBreak/>
        <w:t>both in the form of LTP and long-term depression (LTD) is generally believed to be the two main mechanisms of learning and memory (</w:t>
      </w:r>
      <w:proofErr w:type="spellStart"/>
      <w:r w:rsidR="00EB3D2A" w:rsidRPr="00F122D9">
        <w:rPr>
          <w:rFonts w:ascii="Arial" w:hAnsi="Arial" w:cs="Arial"/>
          <w:sz w:val="24"/>
          <w:szCs w:val="24"/>
        </w:rPr>
        <w:t>Malenka</w:t>
      </w:r>
      <w:proofErr w:type="spellEnd"/>
      <w:r w:rsidR="00EB3D2A" w:rsidRPr="00F122D9">
        <w:rPr>
          <w:rFonts w:ascii="Arial" w:hAnsi="Arial" w:cs="Arial"/>
          <w:sz w:val="24"/>
          <w:szCs w:val="24"/>
        </w:rPr>
        <w:t>, 1994).</w:t>
      </w:r>
    </w:p>
    <w:p w14:paraId="53984B2D" w14:textId="77777777" w:rsidR="00EB3D2A" w:rsidRPr="00F122D9" w:rsidRDefault="00EB3D2A" w:rsidP="00EC4209">
      <w:pPr>
        <w:spacing w:after="0" w:line="240" w:lineRule="auto"/>
        <w:jc w:val="both"/>
        <w:rPr>
          <w:rFonts w:ascii="Arial" w:hAnsi="Arial" w:cs="Arial"/>
          <w:sz w:val="24"/>
          <w:szCs w:val="24"/>
        </w:rPr>
      </w:pPr>
      <w:r w:rsidRPr="00F122D9">
        <w:rPr>
          <w:rFonts w:ascii="Arial" w:hAnsi="Arial" w:cs="Arial"/>
          <w:sz w:val="24"/>
          <w:szCs w:val="24"/>
        </w:rPr>
        <w:t>So far, LTP is one of the most studied cellular models with regard to learning and memory (Nicoll, 2017). Studies in rodents have shown that LTP inhibition is directly proportional to the decrease in spatial learning abilities. In addition, there is evidence of potentiation of synapses in the hippocampus area when exploring a new place or environment. Inhibitory interneuron activity is also inhibited, a condition that can facilitate synaptic modification (</w:t>
      </w:r>
      <w:proofErr w:type="spellStart"/>
      <w:r w:rsidRPr="00F122D9">
        <w:rPr>
          <w:rFonts w:ascii="Arial" w:hAnsi="Arial" w:cs="Arial"/>
          <w:sz w:val="24"/>
          <w:szCs w:val="24"/>
        </w:rPr>
        <w:t>Malenka</w:t>
      </w:r>
      <w:proofErr w:type="spellEnd"/>
      <w:r w:rsidRPr="00F122D9">
        <w:rPr>
          <w:rFonts w:ascii="Arial" w:hAnsi="Arial" w:cs="Arial"/>
          <w:sz w:val="24"/>
          <w:szCs w:val="24"/>
        </w:rPr>
        <w:t>, 1994).</w:t>
      </w:r>
    </w:p>
    <w:p w14:paraId="1488E547" w14:textId="77777777" w:rsidR="00EB3D2A" w:rsidRPr="00F122D9" w:rsidRDefault="00EB3D2A" w:rsidP="00EC4209">
      <w:pPr>
        <w:spacing w:after="0" w:line="240" w:lineRule="auto"/>
        <w:jc w:val="both"/>
        <w:rPr>
          <w:rFonts w:ascii="Arial" w:hAnsi="Arial" w:cs="Arial"/>
          <w:sz w:val="24"/>
          <w:szCs w:val="24"/>
        </w:rPr>
      </w:pPr>
      <w:r w:rsidRPr="00F122D9">
        <w:rPr>
          <w:rFonts w:ascii="Arial" w:hAnsi="Arial" w:cs="Arial"/>
          <w:sz w:val="24"/>
          <w:szCs w:val="24"/>
        </w:rPr>
        <w:t>Although LTP is found in synapses in all areas of the brain, there are several forms of LTP that are affected by the type of synapse, stimulation parameters, the time period after LTP is induced, and a person's age. For example, LTP in the CA1 hippocampus area depends on NMDA receptor activation and mainly plays a role in post-synapse modification while LTP in the CA3 area of ​​pyramidal cells does not depend on NMDA receptors and occurs in pre-synaptic neurons (Nicoll, 2017).</w:t>
      </w:r>
    </w:p>
    <w:p w14:paraId="1A8F0B0D" w14:textId="74A9B501" w:rsidR="00EB3D2A" w:rsidRPr="00F122D9" w:rsidRDefault="00EB3D2A" w:rsidP="00EC4209">
      <w:pPr>
        <w:spacing w:after="0" w:line="240" w:lineRule="auto"/>
        <w:jc w:val="both"/>
        <w:rPr>
          <w:rFonts w:ascii="Arial" w:hAnsi="Arial" w:cs="Arial"/>
          <w:sz w:val="24"/>
          <w:szCs w:val="24"/>
        </w:rPr>
      </w:pPr>
      <w:r w:rsidRPr="00F122D9">
        <w:rPr>
          <w:rFonts w:ascii="Arial" w:hAnsi="Arial" w:cs="Arial"/>
          <w:sz w:val="24"/>
          <w:szCs w:val="24"/>
        </w:rPr>
        <w:t xml:space="preserve">LTP can be activated quickly, reinforced by repetition and has the property "specificity" and "associativity" </w:t>
      </w:r>
      <w:bookmarkStart w:id="12" w:name="_Hlk21501491"/>
      <w:r w:rsidRPr="00F122D9">
        <w:rPr>
          <w:rFonts w:ascii="Arial" w:hAnsi="Arial" w:cs="Arial"/>
          <w:sz w:val="24"/>
          <w:szCs w:val="24"/>
        </w:rPr>
        <w:t>(</w:t>
      </w:r>
      <w:proofErr w:type="spellStart"/>
      <w:r w:rsidRPr="00F122D9">
        <w:rPr>
          <w:rFonts w:ascii="Arial" w:hAnsi="Arial" w:cs="Arial"/>
          <w:sz w:val="24"/>
          <w:szCs w:val="24"/>
        </w:rPr>
        <w:t>Gulpinar</w:t>
      </w:r>
      <w:proofErr w:type="spellEnd"/>
      <w:r w:rsidRPr="00F122D9">
        <w:rPr>
          <w:rFonts w:ascii="Arial" w:hAnsi="Arial" w:cs="Arial"/>
          <w:sz w:val="24"/>
          <w:szCs w:val="24"/>
        </w:rPr>
        <w:t xml:space="preserve"> and </w:t>
      </w:r>
      <w:proofErr w:type="spellStart"/>
      <w:r w:rsidRPr="00F122D9">
        <w:rPr>
          <w:rFonts w:ascii="Arial" w:hAnsi="Arial" w:cs="Arial"/>
          <w:sz w:val="24"/>
          <w:szCs w:val="24"/>
        </w:rPr>
        <w:t>Yegen</w:t>
      </w:r>
      <w:proofErr w:type="spellEnd"/>
      <w:r w:rsidRPr="00F122D9">
        <w:rPr>
          <w:rFonts w:ascii="Arial" w:hAnsi="Arial" w:cs="Arial"/>
          <w:sz w:val="24"/>
          <w:szCs w:val="24"/>
        </w:rPr>
        <w:t xml:space="preserve">, 2004; Nicoll, 2017). </w:t>
      </w:r>
      <w:bookmarkEnd w:id="12"/>
      <w:r w:rsidRPr="00F122D9">
        <w:rPr>
          <w:rFonts w:ascii="Arial" w:hAnsi="Arial" w:cs="Arial"/>
          <w:sz w:val="24"/>
          <w:szCs w:val="24"/>
        </w:rPr>
        <w:t>LTP only occurs at synapses stimulated by afferent activity and not on adjacent synapses at the same post synapse ("specificity") (</w:t>
      </w:r>
      <w:proofErr w:type="spellStart"/>
      <w:r w:rsidRPr="00F122D9">
        <w:rPr>
          <w:rFonts w:ascii="Arial" w:hAnsi="Arial" w:cs="Arial"/>
          <w:sz w:val="24"/>
          <w:szCs w:val="24"/>
        </w:rPr>
        <w:t>Malenka</w:t>
      </w:r>
      <w:proofErr w:type="spellEnd"/>
      <w:r w:rsidRPr="00F122D9">
        <w:rPr>
          <w:rFonts w:ascii="Arial" w:hAnsi="Arial" w:cs="Arial"/>
          <w:sz w:val="24"/>
          <w:szCs w:val="24"/>
        </w:rPr>
        <w:t>, 1994). In addition, the activation of two different inputs, one of which is a weak input and fails to trigger LTP, can produce a strong LTP as long as it is activated together with a strong input ("associativity") (Nicoll, 2017). This trait resembles classical conditioning and can be considered as a cellular analogy of the associative learning process (</w:t>
      </w:r>
      <w:proofErr w:type="spellStart"/>
      <w:r w:rsidRPr="00F122D9">
        <w:rPr>
          <w:rFonts w:ascii="Arial" w:hAnsi="Arial" w:cs="Arial"/>
          <w:sz w:val="24"/>
          <w:szCs w:val="24"/>
        </w:rPr>
        <w:t>Malenka</w:t>
      </w:r>
      <w:proofErr w:type="spellEnd"/>
      <w:r w:rsidRPr="00F122D9">
        <w:rPr>
          <w:rFonts w:ascii="Arial" w:hAnsi="Arial" w:cs="Arial"/>
          <w:sz w:val="24"/>
          <w:szCs w:val="24"/>
        </w:rPr>
        <w:t>, 1994). Subsequent research shows that there are two things needed for LTP, namely synaptic stimulation and post synaptic depolarization. High frequency signals are not always needed to stimulate synapses (Nicoll, 2017).</w:t>
      </w:r>
    </w:p>
    <w:p w14:paraId="23B9BD2C" w14:textId="77777777" w:rsidR="00EB3D2A" w:rsidRPr="00F122D9" w:rsidRDefault="00EB3D2A" w:rsidP="00EC4209">
      <w:pPr>
        <w:spacing w:after="0" w:line="240" w:lineRule="auto"/>
        <w:jc w:val="both"/>
        <w:rPr>
          <w:rFonts w:ascii="Arial" w:hAnsi="Arial" w:cs="Arial"/>
          <w:sz w:val="24"/>
          <w:szCs w:val="24"/>
        </w:rPr>
      </w:pPr>
      <w:r w:rsidRPr="00F122D9">
        <w:rPr>
          <w:rFonts w:ascii="Arial" w:hAnsi="Arial" w:cs="Arial"/>
          <w:sz w:val="24"/>
          <w:szCs w:val="24"/>
        </w:rPr>
        <w:t xml:space="preserve"> </w:t>
      </w:r>
    </w:p>
    <w:p w14:paraId="1379216D" w14:textId="77777777" w:rsidR="00EC4209" w:rsidRPr="00F122D9" w:rsidRDefault="00EC4209" w:rsidP="00EC4209">
      <w:pPr>
        <w:spacing w:after="0" w:line="240" w:lineRule="auto"/>
        <w:jc w:val="both"/>
        <w:rPr>
          <w:rFonts w:ascii="Arial" w:hAnsi="Arial" w:cs="Arial"/>
          <w:b/>
          <w:bCs/>
          <w:sz w:val="24"/>
          <w:szCs w:val="24"/>
        </w:rPr>
      </w:pPr>
    </w:p>
    <w:p w14:paraId="47404306" w14:textId="77777777" w:rsidR="00EC4209" w:rsidRPr="00F122D9" w:rsidRDefault="00EC4209" w:rsidP="00EC4209">
      <w:pPr>
        <w:spacing w:after="0" w:line="240" w:lineRule="auto"/>
        <w:jc w:val="both"/>
        <w:rPr>
          <w:rFonts w:ascii="Arial" w:hAnsi="Arial" w:cs="Arial"/>
          <w:b/>
          <w:bCs/>
          <w:sz w:val="24"/>
          <w:szCs w:val="24"/>
        </w:rPr>
      </w:pPr>
    </w:p>
    <w:p w14:paraId="7BCB8EDA" w14:textId="207BC4F9" w:rsidR="00EB3D2A" w:rsidRPr="00F122D9" w:rsidRDefault="00EB3D2A" w:rsidP="00EC4209">
      <w:pPr>
        <w:spacing w:after="0" w:line="240" w:lineRule="auto"/>
        <w:jc w:val="both"/>
        <w:rPr>
          <w:rFonts w:ascii="Arial" w:hAnsi="Arial" w:cs="Arial"/>
          <w:b/>
          <w:bCs/>
          <w:sz w:val="24"/>
          <w:szCs w:val="24"/>
        </w:rPr>
      </w:pPr>
      <w:r w:rsidRPr="00F122D9">
        <w:rPr>
          <w:rFonts w:ascii="Arial" w:hAnsi="Arial" w:cs="Arial"/>
          <w:b/>
          <w:bCs/>
          <w:sz w:val="24"/>
          <w:szCs w:val="24"/>
        </w:rPr>
        <w:t>Method</w:t>
      </w:r>
    </w:p>
    <w:p w14:paraId="7C82E517" w14:textId="0CC1FF9B" w:rsidR="008711CC" w:rsidRPr="00F122D9" w:rsidRDefault="00EC4209" w:rsidP="00EC4209">
      <w:pPr>
        <w:spacing w:after="0" w:line="240" w:lineRule="auto"/>
        <w:jc w:val="both"/>
        <w:rPr>
          <w:rFonts w:ascii="Arial" w:hAnsi="Arial" w:cs="Arial"/>
          <w:sz w:val="24"/>
          <w:szCs w:val="24"/>
        </w:rPr>
      </w:pPr>
      <w:r w:rsidRPr="00F122D9">
        <w:rPr>
          <w:rFonts w:ascii="Arial" w:hAnsi="Arial" w:cs="Arial"/>
          <w:sz w:val="24"/>
          <w:szCs w:val="24"/>
        </w:rPr>
        <w:t>D</w:t>
      </w:r>
      <w:r w:rsidR="008711CC" w:rsidRPr="00F122D9">
        <w:rPr>
          <w:rFonts w:ascii="Arial" w:hAnsi="Arial" w:cs="Arial"/>
          <w:sz w:val="24"/>
          <w:szCs w:val="24"/>
        </w:rPr>
        <w:t>esign</w:t>
      </w:r>
      <w:r w:rsidRPr="00F122D9">
        <w:rPr>
          <w:rFonts w:ascii="Arial" w:hAnsi="Arial" w:cs="Arial"/>
          <w:sz w:val="24"/>
          <w:szCs w:val="24"/>
        </w:rPr>
        <w:t xml:space="preserve"> of t</w:t>
      </w:r>
      <w:r w:rsidR="008711CC" w:rsidRPr="00F122D9">
        <w:rPr>
          <w:rFonts w:ascii="Arial" w:hAnsi="Arial" w:cs="Arial"/>
          <w:sz w:val="24"/>
          <w:szCs w:val="24"/>
        </w:rPr>
        <w:t>his research is a quantitative study using observational methods with cross sectional approach</w:t>
      </w:r>
      <w:r w:rsidRPr="00F122D9">
        <w:rPr>
          <w:rFonts w:ascii="Arial" w:hAnsi="Arial" w:cs="Arial"/>
          <w:sz w:val="24"/>
          <w:szCs w:val="24"/>
        </w:rPr>
        <w:t xml:space="preserve"> which </w:t>
      </w:r>
      <w:r w:rsidR="008711CC" w:rsidRPr="00F122D9">
        <w:rPr>
          <w:rFonts w:ascii="Arial" w:hAnsi="Arial" w:cs="Arial"/>
          <w:sz w:val="24"/>
          <w:szCs w:val="24"/>
        </w:rPr>
        <w:t xml:space="preserve">conducted at the </w:t>
      </w:r>
      <w:r w:rsidR="0040196F">
        <w:rPr>
          <w:rFonts w:ascii="Arial" w:hAnsi="Arial" w:cs="Arial"/>
          <w:sz w:val="24"/>
          <w:szCs w:val="24"/>
        </w:rPr>
        <w:t xml:space="preserve">Al Imam </w:t>
      </w:r>
      <w:proofErr w:type="spellStart"/>
      <w:r w:rsidR="0040196F">
        <w:rPr>
          <w:rFonts w:ascii="Arial" w:hAnsi="Arial" w:cs="Arial"/>
          <w:sz w:val="24"/>
          <w:szCs w:val="24"/>
        </w:rPr>
        <w:t>Ashim</w:t>
      </w:r>
      <w:proofErr w:type="spellEnd"/>
      <w:r w:rsidR="0040196F">
        <w:rPr>
          <w:rFonts w:ascii="Arial" w:hAnsi="Arial" w:cs="Arial"/>
          <w:sz w:val="24"/>
          <w:szCs w:val="24"/>
        </w:rPr>
        <w:t xml:space="preserve"> </w:t>
      </w:r>
      <w:r w:rsidR="008711CC" w:rsidRPr="00F122D9">
        <w:rPr>
          <w:rFonts w:ascii="Arial" w:hAnsi="Arial" w:cs="Arial"/>
          <w:sz w:val="24"/>
          <w:szCs w:val="24"/>
        </w:rPr>
        <w:t xml:space="preserve">Putra </w:t>
      </w:r>
      <w:proofErr w:type="spellStart"/>
      <w:r w:rsidR="008711CC" w:rsidRPr="00F122D9">
        <w:rPr>
          <w:rFonts w:ascii="Arial" w:hAnsi="Arial" w:cs="Arial"/>
          <w:sz w:val="24"/>
          <w:szCs w:val="24"/>
        </w:rPr>
        <w:t>Tahfizhul</w:t>
      </w:r>
      <w:proofErr w:type="spellEnd"/>
      <w:r w:rsidR="008711CC" w:rsidRPr="00F122D9">
        <w:rPr>
          <w:rFonts w:ascii="Arial" w:hAnsi="Arial" w:cs="Arial"/>
          <w:sz w:val="24"/>
          <w:szCs w:val="24"/>
        </w:rPr>
        <w:t xml:space="preserve"> Al-Qur'an Boarding School at </w:t>
      </w:r>
      <w:proofErr w:type="spellStart"/>
      <w:r w:rsidR="008711CC" w:rsidRPr="00F122D9">
        <w:rPr>
          <w:rFonts w:ascii="Arial" w:hAnsi="Arial" w:cs="Arial"/>
          <w:sz w:val="24"/>
          <w:szCs w:val="24"/>
        </w:rPr>
        <w:t>Jalan</w:t>
      </w:r>
      <w:proofErr w:type="spellEnd"/>
      <w:r w:rsidR="008711CC" w:rsidRPr="00F122D9">
        <w:rPr>
          <w:rFonts w:ascii="Arial" w:hAnsi="Arial" w:cs="Arial"/>
          <w:sz w:val="24"/>
          <w:szCs w:val="24"/>
        </w:rPr>
        <w:t xml:space="preserve"> </w:t>
      </w:r>
      <w:proofErr w:type="spellStart"/>
      <w:r w:rsidR="008711CC" w:rsidRPr="00F122D9">
        <w:rPr>
          <w:rFonts w:ascii="Arial" w:hAnsi="Arial" w:cs="Arial"/>
          <w:sz w:val="24"/>
          <w:szCs w:val="24"/>
        </w:rPr>
        <w:t>Tidung</w:t>
      </w:r>
      <w:proofErr w:type="spellEnd"/>
      <w:r w:rsidR="008711CC" w:rsidRPr="00F122D9">
        <w:rPr>
          <w:rFonts w:ascii="Arial" w:hAnsi="Arial" w:cs="Arial"/>
          <w:sz w:val="24"/>
          <w:szCs w:val="24"/>
        </w:rPr>
        <w:t xml:space="preserve"> </w:t>
      </w:r>
      <w:proofErr w:type="spellStart"/>
      <w:r w:rsidR="008711CC" w:rsidRPr="00F122D9">
        <w:rPr>
          <w:rFonts w:ascii="Arial" w:hAnsi="Arial" w:cs="Arial"/>
          <w:sz w:val="24"/>
          <w:szCs w:val="24"/>
        </w:rPr>
        <w:t>Mariolo</w:t>
      </w:r>
      <w:proofErr w:type="spellEnd"/>
      <w:r w:rsidR="008711CC" w:rsidRPr="00F122D9">
        <w:rPr>
          <w:rFonts w:ascii="Arial" w:hAnsi="Arial" w:cs="Arial"/>
          <w:sz w:val="24"/>
          <w:szCs w:val="24"/>
        </w:rPr>
        <w:t xml:space="preserve"> </w:t>
      </w:r>
      <w:proofErr w:type="spellStart"/>
      <w:r w:rsidR="008711CC" w:rsidRPr="00F122D9">
        <w:rPr>
          <w:rFonts w:ascii="Arial" w:hAnsi="Arial" w:cs="Arial"/>
          <w:sz w:val="24"/>
          <w:szCs w:val="24"/>
        </w:rPr>
        <w:t>Lorong</w:t>
      </w:r>
      <w:proofErr w:type="spellEnd"/>
      <w:r w:rsidR="008711CC" w:rsidRPr="00F122D9">
        <w:rPr>
          <w:rFonts w:ascii="Arial" w:hAnsi="Arial" w:cs="Arial"/>
          <w:sz w:val="24"/>
          <w:szCs w:val="24"/>
        </w:rPr>
        <w:t xml:space="preserve"> 7 No. 1 Makassar (campus 1),</w:t>
      </w:r>
    </w:p>
    <w:p w14:paraId="08AB5D23" w14:textId="6BCD27CD" w:rsidR="008711CC" w:rsidRPr="00F122D9" w:rsidRDefault="00EC4209" w:rsidP="00EC4209">
      <w:pPr>
        <w:spacing w:after="0" w:line="240" w:lineRule="auto"/>
        <w:jc w:val="both"/>
        <w:rPr>
          <w:rFonts w:ascii="Arial" w:hAnsi="Arial" w:cs="Arial"/>
          <w:sz w:val="24"/>
          <w:szCs w:val="24"/>
        </w:rPr>
      </w:pPr>
      <w:r w:rsidRPr="00F122D9">
        <w:rPr>
          <w:rFonts w:ascii="Arial" w:hAnsi="Arial" w:cs="Arial"/>
          <w:sz w:val="24"/>
          <w:szCs w:val="24"/>
        </w:rPr>
        <w:t>A</w:t>
      </w:r>
      <w:r w:rsidR="008711CC" w:rsidRPr="00F122D9">
        <w:rPr>
          <w:rFonts w:ascii="Arial" w:hAnsi="Arial" w:cs="Arial"/>
          <w:sz w:val="24"/>
          <w:szCs w:val="24"/>
        </w:rPr>
        <w:t xml:space="preserve">ll students </w:t>
      </w:r>
      <w:r w:rsidR="0040196F">
        <w:rPr>
          <w:rFonts w:ascii="Arial" w:hAnsi="Arial" w:cs="Arial"/>
          <w:sz w:val="24"/>
          <w:szCs w:val="24"/>
        </w:rPr>
        <w:t>(</w:t>
      </w:r>
      <w:r w:rsidR="008711CC" w:rsidRPr="00F122D9">
        <w:rPr>
          <w:rFonts w:ascii="Arial" w:hAnsi="Arial" w:cs="Arial"/>
          <w:sz w:val="24"/>
          <w:szCs w:val="24"/>
        </w:rPr>
        <w:t xml:space="preserve">180 </w:t>
      </w:r>
      <w:r w:rsidR="0040196F">
        <w:rPr>
          <w:rFonts w:ascii="Arial" w:hAnsi="Arial" w:cs="Arial"/>
          <w:sz w:val="24"/>
          <w:szCs w:val="24"/>
        </w:rPr>
        <w:t>students)</w:t>
      </w:r>
      <w:r w:rsidRPr="00F122D9">
        <w:rPr>
          <w:rFonts w:ascii="Arial" w:hAnsi="Arial" w:cs="Arial"/>
          <w:sz w:val="24"/>
          <w:szCs w:val="24"/>
        </w:rPr>
        <w:t xml:space="preserve"> become the population and s</w:t>
      </w:r>
      <w:r w:rsidR="008711CC" w:rsidRPr="00F122D9">
        <w:rPr>
          <w:rFonts w:ascii="Arial" w:hAnsi="Arial" w:cs="Arial"/>
          <w:sz w:val="24"/>
          <w:szCs w:val="24"/>
        </w:rPr>
        <w:t>ample size is estimated based on the formula:</w:t>
      </w:r>
    </w:p>
    <w:p w14:paraId="3120D006" w14:textId="5530B34F" w:rsidR="008711CC" w:rsidRPr="00F122D9" w:rsidRDefault="00EC4209" w:rsidP="00EC4209">
      <w:pPr>
        <w:spacing w:after="0" w:line="240" w:lineRule="auto"/>
        <w:jc w:val="both"/>
        <w:rPr>
          <w:rFonts w:ascii="Arial" w:hAnsi="Arial" w:cs="Arial"/>
          <w:sz w:val="24"/>
          <w:szCs w:val="24"/>
          <w:u w:val="single"/>
        </w:rPr>
      </w:pPr>
      <w:r w:rsidRPr="00F122D9">
        <w:rPr>
          <w:rFonts w:ascii="Arial" w:hAnsi="Arial" w:cs="Arial"/>
          <w:sz w:val="24"/>
          <w:szCs w:val="24"/>
        </w:rPr>
        <w:t xml:space="preserve">           </w:t>
      </w:r>
      <w:r w:rsidR="008711CC" w:rsidRPr="00F122D9">
        <w:rPr>
          <w:rFonts w:ascii="Arial" w:hAnsi="Arial" w:cs="Arial"/>
          <w:sz w:val="24"/>
          <w:szCs w:val="24"/>
        </w:rPr>
        <w:t xml:space="preserve">n = </w:t>
      </w:r>
      <w:r w:rsidR="008711CC" w:rsidRPr="00F122D9">
        <w:rPr>
          <w:rFonts w:ascii="Arial" w:hAnsi="Arial" w:cs="Arial"/>
          <w:sz w:val="24"/>
          <w:szCs w:val="24"/>
          <w:u w:val="single"/>
        </w:rPr>
        <w:t>Zα2PQ</w:t>
      </w:r>
    </w:p>
    <w:p w14:paraId="085143EE" w14:textId="247D1D6E"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d</w:t>
      </w:r>
      <w:r w:rsidRPr="00F122D9">
        <w:rPr>
          <w:rFonts w:ascii="Arial" w:hAnsi="Arial" w:cs="Arial"/>
          <w:sz w:val="24"/>
          <w:szCs w:val="24"/>
          <w:vertAlign w:val="superscript"/>
        </w:rPr>
        <w:t>2</w:t>
      </w:r>
    </w:p>
    <w:p w14:paraId="30A7B96F" w14:textId="77777777" w:rsidR="008711CC" w:rsidRPr="00F122D9" w:rsidRDefault="008711CC" w:rsidP="00EC4209">
      <w:pPr>
        <w:spacing w:after="0" w:line="240" w:lineRule="auto"/>
        <w:ind w:left="720"/>
        <w:jc w:val="both"/>
        <w:rPr>
          <w:rFonts w:ascii="Arial" w:hAnsi="Arial" w:cs="Arial"/>
          <w:sz w:val="24"/>
          <w:szCs w:val="24"/>
        </w:rPr>
      </w:pPr>
      <w:r w:rsidRPr="00F122D9">
        <w:rPr>
          <w:rFonts w:ascii="Arial" w:hAnsi="Arial" w:cs="Arial"/>
          <w:sz w:val="24"/>
          <w:szCs w:val="24"/>
        </w:rPr>
        <w:t>n = Minimum sample size</w:t>
      </w:r>
    </w:p>
    <w:p w14:paraId="2D81A51A" w14:textId="77777777" w:rsidR="008711CC" w:rsidRPr="00F122D9" w:rsidRDefault="008711CC" w:rsidP="00EC4209">
      <w:pPr>
        <w:spacing w:after="0" w:line="240" w:lineRule="auto"/>
        <w:ind w:left="720"/>
        <w:jc w:val="both"/>
        <w:rPr>
          <w:rFonts w:ascii="Arial" w:hAnsi="Arial" w:cs="Arial"/>
          <w:sz w:val="24"/>
          <w:szCs w:val="24"/>
        </w:rPr>
      </w:pPr>
      <w:r w:rsidRPr="00F122D9">
        <w:rPr>
          <w:rFonts w:ascii="Arial" w:hAnsi="Arial" w:cs="Arial"/>
          <w:sz w:val="24"/>
          <w:szCs w:val="24"/>
        </w:rPr>
        <w:t>Zα = Standard value for 0.05 = 1.96</w:t>
      </w:r>
    </w:p>
    <w:p w14:paraId="61A79EC0" w14:textId="77777777" w:rsidR="008711CC" w:rsidRPr="00F122D9" w:rsidRDefault="008711CC" w:rsidP="00EC4209">
      <w:pPr>
        <w:spacing w:after="0" w:line="240" w:lineRule="auto"/>
        <w:ind w:left="720"/>
        <w:jc w:val="both"/>
        <w:rPr>
          <w:rFonts w:ascii="Arial" w:hAnsi="Arial" w:cs="Arial"/>
          <w:sz w:val="24"/>
          <w:szCs w:val="24"/>
        </w:rPr>
      </w:pPr>
      <w:r w:rsidRPr="00F122D9">
        <w:rPr>
          <w:rFonts w:ascii="Arial" w:hAnsi="Arial" w:cs="Arial"/>
          <w:sz w:val="24"/>
          <w:szCs w:val="24"/>
        </w:rPr>
        <w:t>P = Proportion of variables studied 5% = 0.15</w:t>
      </w:r>
    </w:p>
    <w:p w14:paraId="76821073" w14:textId="77777777" w:rsidR="008711CC" w:rsidRPr="00F122D9" w:rsidRDefault="008711CC" w:rsidP="00EC4209">
      <w:pPr>
        <w:spacing w:after="0" w:line="240" w:lineRule="auto"/>
        <w:ind w:left="720"/>
        <w:jc w:val="both"/>
        <w:rPr>
          <w:rFonts w:ascii="Arial" w:hAnsi="Arial" w:cs="Arial"/>
          <w:sz w:val="24"/>
          <w:szCs w:val="24"/>
        </w:rPr>
      </w:pPr>
      <w:r w:rsidRPr="00F122D9">
        <w:rPr>
          <w:rFonts w:ascii="Arial" w:hAnsi="Arial" w:cs="Arial"/>
          <w:sz w:val="24"/>
          <w:szCs w:val="24"/>
        </w:rPr>
        <w:t>Q = 1-P = 0.85</w:t>
      </w:r>
    </w:p>
    <w:p w14:paraId="76BE10C6" w14:textId="77777777" w:rsidR="008711CC" w:rsidRPr="00F122D9" w:rsidRDefault="008711CC" w:rsidP="00EC4209">
      <w:pPr>
        <w:spacing w:after="0" w:line="240" w:lineRule="auto"/>
        <w:ind w:left="720"/>
        <w:jc w:val="both"/>
        <w:rPr>
          <w:rFonts w:ascii="Arial" w:hAnsi="Arial" w:cs="Arial"/>
          <w:sz w:val="24"/>
          <w:szCs w:val="24"/>
        </w:rPr>
      </w:pPr>
      <w:r w:rsidRPr="00F122D9">
        <w:rPr>
          <w:rFonts w:ascii="Arial" w:hAnsi="Arial" w:cs="Arial"/>
          <w:sz w:val="24"/>
          <w:szCs w:val="24"/>
        </w:rPr>
        <w:t>d = The desired level of absolute precision = 0.1</w:t>
      </w:r>
    </w:p>
    <w:p w14:paraId="749665A7" w14:textId="77777777" w:rsidR="008711CC" w:rsidRPr="00F122D9" w:rsidRDefault="008711CC" w:rsidP="00EC4209">
      <w:pPr>
        <w:spacing w:after="0" w:line="240" w:lineRule="auto"/>
        <w:jc w:val="both"/>
        <w:rPr>
          <w:rFonts w:ascii="Arial" w:hAnsi="Arial" w:cs="Arial"/>
          <w:sz w:val="24"/>
          <w:szCs w:val="24"/>
        </w:rPr>
      </w:pPr>
    </w:p>
    <w:p w14:paraId="48C69CE5"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The minimum number of samples in this study:</w:t>
      </w:r>
    </w:p>
    <w:p w14:paraId="067DE652"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xml:space="preserve">n = </w:t>
      </w:r>
      <w:r w:rsidRPr="00F122D9">
        <w:rPr>
          <w:rFonts w:ascii="Arial" w:hAnsi="Arial" w:cs="Arial"/>
          <w:sz w:val="24"/>
          <w:szCs w:val="24"/>
          <w:u w:val="single"/>
        </w:rPr>
        <w:t>(1.96) 2 (0.15) (0.85)</w:t>
      </w:r>
    </w:p>
    <w:p w14:paraId="26F98533"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(0.1) 2</w:t>
      </w:r>
    </w:p>
    <w:p w14:paraId="4D77ABDA"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 49 samples</w:t>
      </w:r>
    </w:p>
    <w:p w14:paraId="33BAFF68" w14:textId="61869700" w:rsidR="00EC4209" w:rsidRPr="00F122D9" w:rsidRDefault="00EC4209" w:rsidP="00EC4209">
      <w:pPr>
        <w:spacing w:after="0" w:line="240" w:lineRule="auto"/>
        <w:jc w:val="both"/>
        <w:rPr>
          <w:rFonts w:ascii="Arial" w:hAnsi="Arial" w:cs="Arial"/>
          <w:sz w:val="24"/>
          <w:szCs w:val="24"/>
        </w:rPr>
      </w:pPr>
      <w:r w:rsidRPr="00F122D9">
        <w:rPr>
          <w:rFonts w:ascii="Arial" w:hAnsi="Arial" w:cs="Arial"/>
          <w:sz w:val="24"/>
          <w:szCs w:val="24"/>
        </w:rPr>
        <w:t xml:space="preserve">Inclusion sample includes: </w:t>
      </w:r>
    </w:p>
    <w:p w14:paraId="1AF338FC" w14:textId="7FDDD40A" w:rsidR="00EC4209" w:rsidRPr="00F122D9" w:rsidRDefault="008711CC" w:rsidP="00EC4209">
      <w:pPr>
        <w:pStyle w:val="ListParagraph"/>
        <w:numPr>
          <w:ilvl w:val="0"/>
          <w:numId w:val="1"/>
        </w:numPr>
        <w:spacing w:after="0" w:line="240" w:lineRule="auto"/>
        <w:jc w:val="both"/>
        <w:rPr>
          <w:rFonts w:ascii="Arial" w:hAnsi="Arial" w:cs="Arial"/>
          <w:sz w:val="24"/>
          <w:szCs w:val="24"/>
        </w:rPr>
      </w:pPr>
      <w:r w:rsidRPr="00F122D9">
        <w:rPr>
          <w:rFonts w:ascii="Arial" w:hAnsi="Arial" w:cs="Arial"/>
          <w:sz w:val="24"/>
          <w:szCs w:val="24"/>
        </w:rPr>
        <w:lastRenderedPageBreak/>
        <w:t xml:space="preserve">Students who memorize the Qur'an </w:t>
      </w:r>
      <w:r w:rsidR="00EC4209" w:rsidRPr="00F122D9">
        <w:rPr>
          <w:rFonts w:ascii="Arial" w:hAnsi="Arial" w:cs="Arial"/>
          <w:sz w:val="24"/>
          <w:szCs w:val="24"/>
        </w:rPr>
        <w:t>and</w:t>
      </w:r>
      <w:r w:rsidRPr="00F122D9">
        <w:rPr>
          <w:rFonts w:ascii="Arial" w:hAnsi="Arial" w:cs="Arial"/>
          <w:sz w:val="24"/>
          <w:szCs w:val="24"/>
        </w:rPr>
        <w:t xml:space="preserve"> attended a minimum of one year of education, </w:t>
      </w:r>
    </w:p>
    <w:p w14:paraId="32E3D435" w14:textId="77777777" w:rsidR="00EC4209" w:rsidRPr="00F122D9" w:rsidRDefault="00EC4209" w:rsidP="00EC4209">
      <w:pPr>
        <w:pStyle w:val="ListParagraph"/>
        <w:numPr>
          <w:ilvl w:val="0"/>
          <w:numId w:val="1"/>
        </w:numPr>
        <w:spacing w:after="0" w:line="240" w:lineRule="auto"/>
        <w:jc w:val="both"/>
        <w:rPr>
          <w:rFonts w:ascii="Arial" w:hAnsi="Arial" w:cs="Arial"/>
          <w:sz w:val="24"/>
          <w:szCs w:val="24"/>
        </w:rPr>
      </w:pPr>
      <w:r w:rsidRPr="00F122D9">
        <w:rPr>
          <w:rFonts w:ascii="Arial" w:hAnsi="Arial" w:cs="Arial"/>
          <w:sz w:val="24"/>
          <w:szCs w:val="24"/>
        </w:rPr>
        <w:t>Male</w:t>
      </w:r>
      <w:r w:rsidR="008711CC" w:rsidRPr="00F122D9">
        <w:rPr>
          <w:rFonts w:ascii="Arial" w:hAnsi="Arial" w:cs="Arial"/>
          <w:sz w:val="24"/>
          <w:szCs w:val="24"/>
        </w:rPr>
        <w:t>.</w:t>
      </w:r>
    </w:p>
    <w:p w14:paraId="2AB33854" w14:textId="7A3DE0BE" w:rsidR="008711CC" w:rsidRPr="00F122D9" w:rsidRDefault="008711CC" w:rsidP="00EC4209">
      <w:pPr>
        <w:pStyle w:val="ListParagraph"/>
        <w:numPr>
          <w:ilvl w:val="0"/>
          <w:numId w:val="1"/>
        </w:numPr>
        <w:spacing w:after="0" w:line="240" w:lineRule="auto"/>
        <w:jc w:val="both"/>
        <w:rPr>
          <w:rFonts w:ascii="Arial" w:hAnsi="Arial" w:cs="Arial"/>
          <w:sz w:val="24"/>
          <w:szCs w:val="24"/>
        </w:rPr>
      </w:pPr>
      <w:r w:rsidRPr="00F122D9">
        <w:rPr>
          <w:rFonts w:ascii="Arial" w:hAnsi="Arial" w:cs="Arial"/>
          <w:sz w:val="24"/>
          <w:szCs w:val="24"/>
        </w:rPr>
        <w:t>Willing to be included as a research sample and sign informed consent.</w:t>
      </w:r>
    </w:p>
    <w:p w14:paraId="3884BE9D"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While the Exclusion Criteria include:</w:t>
      </w:r>
    </w:p>
    <w:p w14:paraId="57916D8B"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1. There is a history of seizures or abnormalities caused by disorders of the central nervous system</w:t>
      </w:r>
    </w:p>
    <w:p w14:paraId="0124458A"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2. Have undergone brain surgery procedures</w:t>
      </w:r>
    </w:p>
    <w:p w14:paraId="678C8304"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3. There is a history of organic mental disorders</w:t>
      </w:r>
    </w:p>
    <w:p w14:paraId="2C226A90" w14:textId="6E730E1B" w:rsidR="00EC4209"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4. There is a history of psychotic disorders</w:t>
      </w:r>
    </w:p>
    <w:p w14:paraId="019612C5" w14:textId="3C2ACC26"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xml:space="preserve">The memory ability of each respondent was measured based on Intelligence </w:t>
      </w:r>
      <w:proofErr w:type="spellStart"/>
      <w:r w:rsidRPr="00F122D9">
        <w:rPr>
          <w:rFonts w:ascii="Arial" w:hAnsi="Arial" w:cs="Arial"/>
          <w:sz w:val="24"/>
          <w:szCs w:val="24"/>
        </w:rPr>
        <w:t>Stuctured</w:t>
      </w:r>
      <w:proofErr w:type="spellEnd"/>
      <w:r w:rsidRPr="00F122D9">
        <w:rPr>
          <w:rFonts w:ascii="Arial" w:hAnsi="Arial" w:cs="Arial"/>
          <w:sz w:val="24"/>
          <w:szCs w:val="24"/>
        </w:rPr>
        <w:t xml:space="preserve"> Tests (IST) Sub Test 9.</w:t>
      </w:r>
      <w:r w:rsidR="00EC4209" w:rsidRPr="00F122D9">
        <w:rPr>
          <w:rFonts w:ascii="Arial" w:hAnsi="Arial" w:cs="Arial"/>
          <w:sz w:val="24"/>
          <w:szCs w:val="24"/>
        </w:rPr>
        <w:t xml:space="preserve"> </w:t>
      </w:r>
      <w:r w:rsidRPr="00F122D9">
        <w:rPr>
          <w:rFonts w:ascii="Arial" w:hAnsi="Arial" w:cs="Arial"/>
          <w:sz w:val="24"/>
          <w:szCs w:val="24"/>
        </w:rPr>
        <w:t>The memory sub test (sub 9th test) consists of 20 questions, will produce the overall memory test capability and also produce LTM and STM classification.</w:t>
      </w:r>
    </w:p>
    <w:p w14:paraId="755AAE82" w14:textId="3F409A9B" w:rsidR="008711CC" w:rsidRPr="00F122D9" w:rsidRDefault="008711CC" w:rsidP="00EC4209">
      <w:pPr>
        <w:tabs>
          <w:tab w:val="left" w:pos="360"/>
        </w:tabs>
        <w:spacing w:after="0" w:line="240" w:lineRule="auto"/>
        <w:jc w:val="both"/>
        <w:rPr>
          <w:rFonts w:ascii="Arial" w:hAnsi="Arial" w:cs="Arial"/>
          <w:sz w:val="24"/>
          <w:szCs w:val="24"/>
        </w:rPr>
      </w:pPr>
      <w:r w:rsidRPr="00F122D9">
        <w:rPr>
          <w:rFonts w:ascii="Arial" w:hAnsi="Arial" w:cs="Arial"/>
          <w:sz w:val="24"/>
          <w:szCs w:val="24"/>
        </w:rPr>
        <w:t xml:space="preserve">a. </w:t>
      </w:r>
      <w:r w:rsidR="00EC4209" w:rsidRPr="00F122D9">
        <w:rPr>
          <w:rFonts w:ascii="Arial" w:hAnsi="Arial" w:cs="Arial"/>
          <w:sz w:val="24"/>
          <w:szCs w:val="24"/>
        </w:rPr>
        <w:tab/>
      </w:r>
      <w:r w:rsidRPr="00F122D9">
        <w:rPr>
          <w:rFonts w:ascii="Arial" w:hAnsi="Arial" w:cs="Arial"/>
          <w:sz w:val="24"/>
          <w:szCs w:val="24"/>
        </w:rPr>
        <w:t>Stages of Memory Test</w:t>
      </w:r>
    </w:p>
    <w:p w14:paraId="52B7E7E0" w14:textId="77777777" w:rsidR="00EC4209" w:rsidRPr="00F122D9" w:rsidRDefault="008711CC" w:rsidP="00EC4209">
      <w:pPr>
        <w:spacing w:after="0" w:line="240" w:lineRule="auto"/>
        <w:ind w:left="360"/>
        <w:jc w:val="both"/>
        <w:rPr>
          <w:rFonts w:ascii="Arial" w:hAnsi="Arial" w:cs="Arial"/>
          <w:sz w:val="24"/>
          <w:szCs w:val="24"/>
        </w:rPr>
      </w:pPr>
      <w:r w:rsidRPr="00F122D9">
        <w:rPr>
          <w:rFonts w:ascii="Arial" w:hAnsi="Arial" w:cs="Arial"/>
          <w:sz w:val="24"/>
          <w:szCs w:val="24"/>
        </w:rPr>
        <w:t>In the Memory sub-test, participants are asked to memorize 25 words that represent 5 specific words (1 important word will be represented by 5 specific words) for 3 minutes on a separate sheet with questions. After 3 minutes, participants are asked to fill in biodata and some important identities for 3-5 minutes. After 3-5 minutes, participants are asked to work on 20 questions related to words that have been memorized before. The workmanship took about 6 minutes.</w:t>
      </w:r>
    </w:p>
    <w:p w14:paraId="30EE8502" w14:textId="73557D9D" w:rsidR="008711CC" w:rsidRPr="00F122D9" w:rsidRDefault="00EC4209" w:rsidP="00EC4209">
      <w:pPr>
        <w:tabs>
          <w:tab w:val="left" w:pos="360"/>
        </w:tabs>
        <w:spacing w:after="0" w:line="240" w:lineRule="auto"/>
        <w:jc w:val="both"/>
        <w:rPr>
          <w:rFonts w:ascii="Arial" w:hAnsi="Arial" w:cs="Arial"/>
          <w:sz w:val="24"/>
          <w:szCs w:val="24"/>
        </w:rPr>
      </w:pPr>
      <w:r w:rsidRPr="00F122D9">
        <w:rPr>
          <w:rFonts w:ascii="Arial" w:hAnsi="Arial" w:cs="Arial"/>
          <w:sz w:val="24"/>
          <w:szCs w:val="24"/>
        </w:rPr>
        <w:t xml:space="preserve">b. </w:t>
      </w:r>
      <w:r w:rsidRPr="00F122D9">
        <w:rPr>
          <w:rFonts w:ascii="Arial" w:hAnsi="Arial" w:cs="Arial"/>
          <w:sz w:val="24"/>
          <w:szCs w:val="24"/>
        </w:rPr>
        <w:tab/>
      </w:r>
      <w:r w:rsidR="008711CC" w:rsidRPr="00F122D9">
        <w:rPr>
          <w:rFonts w:ascii="Arial" w:hAnsi="Arial" w:cs="Arial"/>
          <w:sz w:val="24"/>
          <w:szCs w:val="24"/>
        </w:rPr>
        <w:t>Enzyme linked Immunosorbent Assay (ELISA) to determine levels of COMT protein.</w:t>
      </w:r>
    </w:p>
    <w:p w14:paraId="1CD1229B" w14:textId="20FC27BD" w:rsidR="008711CC" w:rsidRPr="00F122D9" w:rsidRDefault="008711CC" w:rsidP="00EC4209">
      <w:pPr>
        <w:spacing w:after="0" w:line="240" w:lineRule="auto"/>
        <w:ind w:left="360" w:hanging="270"/>
        <w:jc w:val="both"/>
        <w:rPr>
          <w:rFonts w:ascii="Arial" w:hAnsi="Arial" w:cs="Arial"/>
          <w:sz w:val="24"/>
          <w:szCs w:val="24"/>
        </w:rPr>
      </w:pPr>
      <w:r w:rsidRPr="00F122D9">
        <w:rPr>
          <w:rFonts w:ascii="Arial" w:hAnsi="Arial" w:cs="Arial"/>
          <w:sz w:val="24"/>
          <w:szCs w:val="24"/>
        </w:rPr>
        <w:t xml:space="preserve">     Serum samples were added with 100 µL assay diluent containing buffer protein. Next 100 </w:t>
      </w:r>
      <w:proofErr w:type="spellStart"/>
      <w:r w:rsidRPr="00F122D9">
        <w:rPr>
          <w:rFonts w:ascii="Arial" w:hAnsi="Arial" w:cs="Arial"/>
          <w:sz w:val="24"/>
          <w:szCs w:val="24"/>
        </w:rPr>
        <w:t>μL</w:t>
      </w:r>
      <w:proofErr w:type="spellEnd"/>
      <w:r w:rsidRPr="00F122D9">
        <w:rPr>
          <w:rFonts w:ascii="Arial" w:hAnsi="Arial" w:cs="Arial"/>
          <w:sz w:val="24"/>
          <w:szCs w:val="24"/>
        </w:rPr>
        <w:t xml:space="preserve"> of standard liquid containing recombinant COMT from the specified KIT was added. Next, it was incubated for 2 hours at room temperature and then washed with Phosphate Buffered Saline (PBS), carried out 4 times in a row. Then 200 µL of the conjugate fluid was added which contained a horseradish peroxidase (HRP) streptavidin (HRP) and incubated for 2 hours at room temperature, then read using ELISA Reader 270 (</w:t>
      </w:r>
      <w:proofErr w:type="spellStart"/>
      <w:r w:rsidRPr="00F122D9">
        <w:rPr>
          <w:rFonts w:ascii="Arial" w:hAnsi="Arial" w:cs="Arial"/>
          <w:sz w:val="24"/>
          <w:szCs w:val="24"/>
        </w:rPr>
        <w:t>Biomerieux</w:t>
      </w:r>
      <w:proofErr w:type="spellEnd"/>
      <w:r w:rsidRPr="00F122D9">
        <w:rPr>
          <w:rFonts w:ascii="Arial" w:hAnsi="Arial" w:cs="Arial"/>
          <w:sz w:val="24"/>
          <w:szCs w:val="24"/>
        </w:rPr>
        <w:t>, France) with a wavelength of 450 nm in 30 minutes. Next, read the COMT protein concentration in units of ng / ml (Anti-COMT antibody ab51984, ABCAM).</w:t>
      </w:r>
    </w:p>
    <w:p w14:paraId="048D3D0E" w14:textId="352BE5A2" w:rsidR="008711CC" w:rsidRPr="00F122D9" w:rsidRDefault="008711CC" w:rsidP="00EC4209">
      <w:pPr>
        <w:spacing w:after="0" w:line="240" w:lineRule="auto"/>
        <w:jc w:val="both"/>
        <w:rPr>
          <w:rFonts w:ascii="Arial" w:hAnsi="Arial" w:cs="Arial"/>
          <w:sz w:val="24"/>
          <w:szCs w:val="24"/>
        </w:rPr>
      </w:pPr>
    </w:p>
    <w:p w14:paraId="6BA61367" w14:textId="77777777" w:rsidR="00061AFA" w:rsidRPr="00F122D9" w:rsidRDefault="00061AFA" w:rsidP="00EC4209">
      <w:pPr>
        <w:spacing w:after="0" w:line="240" w:lineRule="auto"/>
        <w:jc w:val="both"/>
        <w:rPr>
          <w:rFonts w:ascii="Arial" w:hAnsi="Arial" w:cs="Arial"/>
          <w:sz w:val="24"/>
          <w:szCs w:val="24"/>
        </w:rPr>
      </w:pPr>
    </w:p>
    <w:p w14:paraId="7BCFBCF7" w14:textId="3E6B7FBE" w:rsidR="008711CC" w:rsidRPr="00F122D9" w:rsidRDefault="008711CC" w:rsidP="00EC4209">
      <w:pPr>
        <w:spacing w:after="0" w:line="240" w:lineRule="auto"/>
        <w:jc w:val="both"/>
        <w:rPr>
          <w:rFonts w:ascii="Arial" w:hAnsi="Arial" w:cs="Arial"/>
          <w:b/>
          <w:bCs/>
          <w:sz w:val="24"/>
          <w:szCs w:val="24"/>
        </w:rPr>
      </w:pPr>
      <w:r w:rsidRPr="00F122D9">
        <w:rPr>
          <w:rFonts w:ascii="Arial" w:hAnsi="Arial" w:cs="Arial"/>
          <w:b/>
          <w:bCs/>
          <w:sz w:val="24"/>
          <w:szCs w:val="24"/>
        </w:rPr>
        <w:t>Result</w:t>
      </w:r>
      <w:r w:rsidR="00987FD0" w:rsidRPr="00F122D9">
        <w:rPr>
          <w:rFonts w:ascii="Arial" w:hAnsi="Arial" w:cs="Arial"/>
          <w:b/>
          <w:bCs/>
          <w:sz w:val="24"/>
          <w:szCs w:val="24"/>
        </w:rPr>
        <w:t xml:space="preserve"> and Findings</w:t>
      </w:r>
    </w:p>
    <w:p w14:paraId="36CA8B27" w14:textId="56AC5F2F"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xml:space="preserve">Table 1 </w:t>
      </w:r>
      <w:r w:rsidR="00061AFA" w:rsidRPr="00F122D9">
        <w:rPr>
          <w:rFonts w:ascii="Arial" w:hAnsi="Arial" w:cs="Arial"/>
          <w:sz w:val="24"/>
          <w:szCs w:val="24"/>
        </w:rPr>
        <w:t>Sample Distribution</w:t>
      </w:r>
      <w:r w:rsidRPr="00F122D9">
        <w:rPr>
          <w:rFonts w:ascii="Arial" w:hAnsi="Arial" w:cs="Arial"/>
          <w:sz w:val="24"/>
          <w:szCs w:val="24"/>
        </w:rPr>
        <w:t xml:space="preserve"> by Age</w:t>
      </w:r>
    </w:p>
    <w:tbl>
      <w:tblPr>
        <w:tblW w:w="5880" w:type="dxa"/>
        <w:tblInd w:w="1384" w:type="dxa"/>
        <w:tblLook w:val="04A0" w:firstRow="1" w:lastRow="0" w:firstColumn="1" w:lastColumn="0" w:noHBand="0" w:noVBand="1"/>
      </w:tblPr>
      <w:tblGrid>
        <w:gridCol w:w="2410"/>
        <w:gridCol w:w="1159"/>
        <w:gridCol w:w="2311"/>
      </w:tblGrid>
      <w:tr w:rsidR="00061AFA" w:rsidRPr="00F122D9" w14:paraId="11ECAD03" w14:textId="77777777" w:rsidTr="00BE0ABA">
        <w:trPr>
          <w:trHeight w:val="315"/>
        </w:trPr>
        <w:tc>
          <w:tcPr>
            <w:tcW w:w="5880" w:type="dxa"/>
            <w:gridSpan w:val="3"/>
            <w:tcBorders>
              <w:top w:val="nil"/>
              <w:left w:val="nil"/>
              <w:bottom w:val="nil"/>
              <w:right w:val="nil"/>
            </w:tcBorders>
            <w:shd w:val="clear" w:color="auto" w:fill="auto"/>
            <w:noWrap/>
            <w:vAlign w:val="bottom"/>
            <w:hideMark/>
          </w:tcPr>
          <w:p w14:paraId="236918E4" w14:textId="77777777" w:rsidR="00061AFA" w:rsidRPr="00F122D9" w:rsidRDefault="00061AFA" w:rsidP="00061AFA">
            <w:pPr>
              <w:spacing w:after="0" w:line="240" w:lineRule="auto"/>
              <w:jc w:val="center"/>
              <w:rPr>
                <w:rFonts w:ascii="Arial" w:eastAsia="Times New Roman" w:hAnsi="Arial" w:cs="Arial"/>
                <w:color w:val="000000"/>
                <w:sz w:val="24"/>
                <w:szCs w:val="24"/>
              </w:rPr>
            </w:pPr>
          </w:p>
        </w:tc>
      </w:tr>
      <w:tr w:rsidR="00061AFA" w:rsidRPr="00F122D9" w14:paraId="0C134F30" w14:textId="77777777" w:rsidTr="00BE0ABA">
        <w:trPr>
          <w:trHeight w:val="285"/>
        </w:trPr>
        <w:tc>
          <w:tcPr>
            <w:tcW w:w="2410" w:type="dxa"/>
            <w:tcBorders>
              <w:top w:val="single" w:sz="4" w:space="0" w:color="auto"/>
              <w:left w:val="nil"/>
              <w:bottom w:val="single" w:sz="4" w:space="0" w:color="auto"/>
              <w:right w:val="nil"/>
            </w:tcBorders>
            <w:shd w:val="clear" w:color="auto" w:fill="auto"/>
            <w:noWrap/>
            <w:vAlign w:val="bottom"/>
            <w:hideMark/>
          </w:tcPr>
          <w:p w14:paraId="3FB5F8D3" w14:textId="3D9C2A0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Age (year)</w:t>
            </w:r>
          </w:p>
        </w:tc>
        <w:tc>
          <w:tcPr>
            <w:tcW w:w="1159" w:type="dxa"/>
            <w:tcBorders>
              <w:top w:val="single" w:sz="4" w:space="0" w:color="auto"/>
              <w:left w:val="nil"/>
              <w:bottom w:val="single" w:sz="4" w:space="0" w:color="auto"/>
              <w:right w:val="nil"/>
            </w:tcBorders>
            <w:shd w:val="clear" w:color="auto" w:fill="auto"/>
            <w:noWrap/>
            <w:vAlign w:val="bottom"/>
            <w:hideMark/>
          </w:tcPr>
          <w:p w14:paraId="43177AFD" w14:textId="2D68D35F"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N </w:t>
            </w:r>
          </w:p>
        </w:tc>
        <w:tc>
          <w:tcPr>
            <w:tcW w:w="2311" w:type="dxa"/>
            <w:tcBorders>
              <w:top w:val="single" w:sz="4" w:space="0" w:color="auto"/>
              <w:left w:val="nil"/>
              <w:bottom w:val="single" w:sz="4" w:space="0" w:color="auto"/>
              <w:right w:val="nil"/>
            </w:tcBorders>
            <w:shd w:val="clear" w:color="auto" w:fill="auto"/>
            <w:vAlign w:val="bottom"/>
            <w:hideMark/>
          </w:tcPr>
          <w:p w14:paraId="76D6088F" w14:textId="6E72B816"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w:t>
            </w:r>
          </w:p>
        </w:tc>
      </w:tr>
      <w:tr w:rsidR="00061AFA" w:rsidRPr="00F122D9" w14:paraId="6251B8A0" w14:textId="77777777" w:rsidTr="00BE0ABA">
        <w:trPr>
          <w:trHeight w:val="315"/>
        </w:trPr>
        <w:tc>
          <w:tcPr>
            <w:tcW w:w="2410" w:type="dxa"/>
            <w:tcBorders>
              <w:top w:val="nil"/>
              <w:left w:val="nil"/>
              <w:bottom w:val="nil"/>
              <w:right w:val="nil"/>
            </w:tcBorders>
            <w:shd w:val="clear" w:color="auto" w:fill="auto"/>
            <w:noWrap/>
            <w:vAlign w:val="bottom"/>
            <w:hideMark/>
          </w:tcPr>
          <w:p w14:paraId="5BD19404" w14:textId="1C189AEF"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13 </w:t>
            </w:r>
          </w:p>
        </w:tc>
        <w:tc>
          <w:tcPr>
            <w:tcW w:w="1159" w:type="dxa"/>
            <w:tcBorders>
              <w:top w:val="nil"/>
              <w:left w:val="nil"/>
              <w:bottom w:val="nil"/>
              <w:right w:val="nil"/>
            </w:tcBorders>
            <w:shd w:val="clear" w:color="auto" w:fill="auto"/>
            <w:noWrap/>
            <w:vAlign w:val="bottom"/>
            <w:hideMark/>
          </w:tcPr>
          <w:p w14:paraId="12284468"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2</w:t>
            </w:r>
          </w:p>
        </w:tc>
        <w:tc>
          <w:tcPr>
            <w:tcW w:w="2311" w:type="dxa"/>
            <w:tcBorders>
              <w:top w:val="nil"/>
              <w:left w:val="nil"/>
              <w:bottom w:val="nil"/>
              <w:right w:val="nil"/>
            </w:tcBorders>
            <w:shd w:val="clear" w:color="auto" w:fill="auto"/>
            <w:noWrap/>
            <w:vAlign w:val="bottom"/>
            <w:hideMark/>
          </w:tcPr>
          <w:p w14:paraId="2DD5134A"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4</w:t>
            </w:r>
          </w:p>
        </w:tc>
      </w:tr>
      <w:tr w:rsidR="00061AFA" w:rsidRPr="00F122D9" w14:paraId="3FD97957" w14:textId="77777777" w:rsidTr="00BE0ABA">
        <w:trPr>
          <w:trHeight w:val="315"/>
        </w:trPr>
        <w:tc>
          <w:tcPr>
            <w:tcW w:w="2410" w:type="dxa"/>
            <w:tcBorders>
              <w:top w:val="nil"/>
              <w:left w:val="nil"/>
              <w:bottom w:val="nil"/>
              <w:right w:val="nil"/>
            </w:tcBorders>
            <w:shd w:val="clear" w:color="auto" w:fill="auto"/>
            <w:noWrap/>
            <w:vAlign w:val="bottom"/>
            <w:hideMark/>
          </w:tcPr>
          <w:p w14:paraId="7424BB8C" w14:textId="310EB3E8"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14 </w:t>
            </w:r>
          </w:p>
        </w:tc>
        <w:tc>
          <w:tcPr>
            <w:tcW w:w="1159" w:type="dxa"/>
            <w:tcBorders>
              <w:top w:val="nil"/>
              <w:left w:val="nil"/>
              <w:bottom w:val="nil"/>
              <w:right w:val="nil"/>
            </w:tcBorders>
            <w:shd w:val="clear" w:color="auto" w:fill="auto"/>
            <w:noWrap/>
            <w:vAlign w:val="bottom"/>
            <w:hideMark/>
          </w:tcPr>
          <w:p w14:paraId="403BD981"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10</w:t>
            </w:r>
          </w:p>
        </w:tc>
        <w:tc>
          <w:tcPr>
            <w:tcW w:w="2311" w:type="dxa"/>
            <w:tcBorders>
              <w:top w:val="nil"/>
              <w:left w:val="nil"/>
              <w:bottom w:val="nil"/>
              <w:right w:val="nil"/>
            </w:tcBorders>
            <w:shd w:val="clear" w:color="auto" w:fill="auto"/>
            <w:noWrap/>
            <w:vAlign w:val="bottom"/>
            <w:hideMark/>
          </w:tcPr>
          <w:p w14:paraId="5313F637"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20</w:t>
            </w:r>
          </w:p>
        </w:tc>
      </w:tr>
      <w:tr w:rsidR="00061AFA" w:rsidRPr="00F122D9" w14:paraId="4A0C877C" w14:textId="77777777" w:rsidTr="00BE0ABA">
        <w:trPr>
          <w:trHeight w:val="315"/>
        </w:trPr>
        <w:tc>
          <w:tcPr>
            <w:tcW w:w="2410" w:type="dxa"/>
            <w:tcBorders>
              <w:top w:val="nil"/>
              <w:left w:val="nil"/>
              <w:bottom w:val="nil"/>
              <w:right w:val="nil"/>
            </w:tcBorders>
            <w:shd w:val="clear" w:color="auto" w:fill="auto"/>
            <w:noWrap/>
            <w:vAlign w:val="bottom"/>
            <w:hideMark/>
          </w:tcPr>
          <w:p w14:paraId="1510E4E3" w14:textId="1F8AF611"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15 </w:t>
            </w:r>
          </w:p>
        </w:tc>
        <w:tc>
          <w:tcPr>
            <w:tcW w:w="1159" w:type="dxa"/>
            <w:tcBorders>
              <w:top w:val="nil"/>
              <w:left w:val="nil"/>
              <w:bottom w:val="nil"/>
              <w:right w:val="nil"/>
            </w:tcBorders>
            <w:shd w:val="clear" w:color="auto" w:fill="auto"/>
            <w:noWrap/>
            <w:vAlign w:val="bottom"/>
            <w:hideMark/>
          </w:tcPr>
          <w:p w14:paraId="4429899E"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11</w:t>
            </w:r>
          </w:p>
        </w:tc>
        <w:tc>
          <w:tcPr>
            <w:tcW w:w="2311" w:type="dxa"/>
            <w:tcBorders>
              <w:top w:val="nil"/>
              <w:left w:val="nil"/>
              <w:bottom w:val="nil"/>
              <w:right w:val="nil"/>
            </w:tcBorders>
            <w:shd w:val="clear" w:color="auto" w:fill="auto"/>
            <w:noWrap/>
            <w:vAlign w:val="bottom"/>
            <w:hideMark/>
          </w:tcPr>
          <w:p w14:paraId="0891523C"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22</w:t>
            </w:r>
          </w:p>
        </w:tc>
      </w:tr>
      <w:tr w:rsidR="00061AFA" w:rsidRPr="00F122D9" w14:paraId="6E473DFD" w14:textId="77777777" w:rsidTr="00BE0ABA">
        <w:trPr>
          <w:trHeight w:val="315"/>
        </w:trPr>
        <w:tc>
          <w:tcPr>
            <w:tcW w:w="2410" w:type="dxa"/>
            <w:tcBorders>
              <w:top w:val="nil"/>
              <w:left w:val="nil"/>
              <w:bottom w:val="nil"/>
              <w:right w:val="nil"/>
            </w:tcBorders>
            <w:shd w:val="clear" w:color="auto" w:fill="auto"/>
            <w:noWrap/>
            <w:vAlign w:val="bottom"/>
            <w:hideMark/>
          </w:tcPr>
          <w:p w14:paraId="5DB68905" w14:textId="38AB528E"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16 </w:t>
            </w:r>
          </w:p>
        </w:tc>
        <w:tc>
          <w:tcPr>
            <w:tcW w:w="1159" w:type="dxa"/>
            <w:tcBorders>
              <w:top w:val="nil"/>
              <w:left w:val="nil"/>
              <w:bottom w:val="nil"/>
              <w:right w:val="nil"/>
            </w:tcBorders>
            <w:shd w:val="clear" w:color="auto" w:fill="auto"/>
            <w:noWrap/>
            <w:vAlign w:val="bottom"/>
            <w:hideMark/>
          </w:tcPr>
          <w:p w14:paraId="3EB37103"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5</w:t>
            </w:r>
          </w:p>
        </w:tc>
        <w:tc>
          <w:tcPr>
            <w:tcW w:w="2311" w:type="dxa"/>
            <w:tcBorders>
              <w:top w:val="nil"/>
              <w:left w:val="nil"/>
              <w:bottom w:val="nil"/>
              <w:right w:val="nil"/>
            </w:tcBorders>
            <w:shd w:val="clear" w:color="auto" w:fill="auto"/>
            <w:noWrap/>
            <w:vAlign w:val="bottom"/>
            <w:hideMark/>
          </w:tcPr>
          <w:p w14:paraId="05036506"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10</w:t>
            </w:r>
          </w:p>
        </w:tc>
      </w:tr>
      <w:tr w:rsidR="00061AFA" w:rsidRPr="00F122D9" w14:paraId="4EAA1662" w14:textId="77777777" w:rsidTr="00BE0ABA">
        <w:trPr>
          <w:trHeight w:val="315"/>
        </w:trPr>
        <w:tc>
          <w:tcPr>
            <w:tcW w:w="2410" w:type="dxa"/>
            <w:tcBorders>
              <w:top w:val="nil"/>
              <w:left w:val="nil"/>
              <w:bottom w:val="nil"/>
              <w:right w:val="nil"/>
            </w:tcBorders>
            <w:shd w:val="clear" w:color="auto" w:fill="auto"/>
            <w:noWrap/>
            <w:vAlign w:val="bottom"/>
            <w:hideMark/>
          </w:tcPr>
          <w:p w14:paraId="3E22168F" w14:textId="0ED5BC73"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17 </w:t>
            </w:r>
          </w:p>
        </w:tc>
        <w:tc>
          <w:tcPr>
            <w:tcW w:w="1159" w:type="dxa"/>
            <w:tcBorders>
              <w:top w:val="nil"/>
              <w:left w:val="nil"/>
              <w:bottom w:val="nil"/>
              <w:right w:val="nil"/>
            </w:tcBorders>
            <w:shd w:val="clear" w:color="auto" w:fill="auto"/>
            <w:noWrap/>
            <w:vAlign w:val="bottom"/>
            <w:hideMark/>
          </w:tcPr>
          <w:p w14:paraId="3CC84B55"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11</w:t>
            </w:r>
          </w:p>
        </w:tc>
        <w:tc>
          <w:tcPr>
            <w:tcW w:w="2311" w:type="dxa"/>
            <w:tcBorders>
              <w:top w:val="nil"/>
              <w:left w:val="nil"/>
              <w:bottom w:val="nil"/>
              <w:right w:val="nil"/>
            </w:tcBorders>
            <w:shd w:val="clear" w:color="auto" w:fill="auto"/>
            <w:noWrap/>
            <w:vAlign w:val="bottom"/>
            <w:hideMark/>
          </w:tcPr>
          <w:p w14:paraId="6AFEDE7B"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22</w:t>
            </w:r>
          </w:p>
        </w:tc>
      </w:tr>
      <w:tr w:rsidR="00061AFA" w:rsidRPr="00F122D9" w14:paraId="25599459" w14:textId="77777777" w:rsidTr="00BE0ABA">
        <w:trPr>
          <w:trHeight w:val="315"/>
        </w:trPr>
        <w:tc>
          <w:tcPr>
            <w:tcW w:w="2410" w:type="dxa"/>
            <w:tcBorders>
              <w:top w:val="nil"/>
              <w:left w:val="nil"/>
              <w:bottom w:val="nil"/>
              <w:right w:val="nil"/>
            </w:tcBorders>
            <w:shd w:val="clear" w:color="auto" w:fill="auto"/>
            <w:noWrap/>
            <w:vAlign w:val="bottom"/>
            <w:hideMark/>
          </w:tcPr>
          <w:p w14:paraId="6E29979F" w14:textId="2B9F06D4"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18 </w:t>
            </w:r>
          </w:p>
        </w:tc>
        <w:tc>
          <w:tcPr>
            <w:tcW w:w="1159" w:type="dxa"/>
            <w:tcBorders>
              <w:top w:val="nil"/>
              <w:left w:val="nil"/>
              <w:bottom w:val="nil"/>
              <w:right w:val="nil"/>
            </w:tcBorders>
            <w:shd w:val="clear" w:color="auto" w:fill="auto"/>
            <w:noWrap/>
            <w:vAlign w:val="bottom"/>
            <w:hideMark/>
          </w:tcPr>
          <w:p w14:paraId="4CAAAFCA"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6</w:t>
            </w:r>
          </w:p>
        </w:tc>
        <w:tc>
          <w:tcPr>
            <w:tcW w:w="2311" w:type="dxa"/>
            <w:tcBorders>
              <w:top w:val="nil"/>
              <w:left w:val="nil"/>
              <w:bottom w:val="nil"/>
              <w:right w:val="nil"/>
            </w:tcBorders>
            <w:shd w:val="clear" w:color="auto" w:fill="auto"/>
            <w:noWrap/>
            <w:vAlign w:val="bottom"/>
            <w:hideMark/>
          </w:tcPr>
          <w:p w14:paraId="4B26AA21"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12</w:t>
            </w:r>
          </w:p>
        </w:tc>
      </w:tr>
      <w:tr w:rsidR="00061AFA" w:rsidRPr="00F122D9" w14:paraId="6BAA95E0" w14:textId="77777777" w:rsidTr="00BE0ABA">
        <w:trPr>
          <w:trHeight w:val="315"/>
        </w:trPr>
        <w:tc>
          <w:tcPr>
            <w:tcW w:w="2410" w:type="dxa"/>
            <w:tcBorders>
              <w:top w:val="nil"/>
              <w:left w:val="nil"/>
              <w:bottom w:val="nil"/>
              <w:right w:val="nil"/>
            </w:tcBorders>
            <w:shd w:val="clear" w:color="auto" w:fill="auto"/>
            <w:noWrap/>
            <w:vAlign w:val="bottom"/>
            <w:hideMark/>
          </w:tcPr>
          <w:p w14:paraId="789CE46F" w14:textId="0212F072"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20 </w:t>
            </w:r>
          </w:p>
        </w:tc>
        <w:tc>
          <w:tcPr>
            <w:tcW w:w="1159" w:type="dxa"/>
            <w:tcBorders>
              <w:top w:val="nil"/>
              <w:left w:val="nil"/>
              <w:bottom w:val="nil"/>
              <w:right w:val="nil"/>
            </w:tcBorders>
            <w:shd w:val="clear" w:color="auto" w:fill="auto"/>
            <w:noWrap/>
            <w:vAlign w:val="bottom"/>
            <w:hideMark/>
          </w:tcPr>
          <w:p w14:paraId="35F468D1"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2</w:t>
            </w:r>
          </w:p>
        </w:tc>
        <w:tc>
          <w:tcPr>
            <w:tcW w:w="2311" w:type="dxa"/>
            <w:tcBorders>
              <w:top w:val="nil"/>
              <w:left w:val="nil"/>
              <w:bottom w:val="nil"/>
              <w:right w:val="nil"/>
            </w:tcBorders>
            <w:shd w:val="clear" w:color="auto" w:fill="auto"/>
            <w:noWrap/>
            <w:vAlign w:val="bottom"/>
            <w:hideMark/>
          </w:tcPr>
          <w:p w14:paraId="7C65E261"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4</w:t>
            </w:r>
          </w:p>
        </w:tc>
      </w:tr>
      <w:tr w:rsidR="00061AFA" w:rsidRPr="00F122D9" w14:paraId="322CF976" w14:textId="77777777" w:rsidTr="00BE0ABA">
        <w:trPr>
          <w:trHeight w:val="315"/>
        </w:trPr>
        <w:tc>
          <w:tcPr>
            <w:tcW w:w="2410" w:type="dxa"/>
            <w:tcBorders>
              <w:top w:val="nil"/>
              <w:left w:val="nil"/>
              <w:bottom w:val="single" w:sz="4" w:space="0" w:color="auto"/>
              <w:right w:val="nil"/>
            </w:tcBorders>
            <w:shd w:val="clear" w:color="auto" w:fill="auto"/>
            <w:noWrap/>
            <w:vAlign w:val="bottom"/>
            <w:hideMark/>
          </w:tcPr>
          <w:p w14:paraId="0A44AF49" w14:textId="2B0536C5"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21 </w:t>
            </w:r>
          </w:p>
        </w:tc>
        <w:tc>
          <w:tcPr>
            <w:tcW w:w="1159" w:type="dxa"/>
            <w:tcBorders>
              <w:top w:val="nil"/>
              <w:left w:val="nil"/>
              <w:bottom w:val="single" w:sz="4" w:space="0" w:color="auto"/>
              <w:right w:val="nil"/>
            </w:tcBorders>
            <w:shd w:val="clear" w:color="auto" w:fill="auto"/>
            <w:noWrap/>
            <w:vAlign w:val="bottom"/>
            <w:hideMark/>
          </w:tcPr>
          <w:p w14:paraId="08052F35"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3</w:t>
            </w:r>
          </w:p>
        </w:tc>
        <w:tc>
          <w:tcPr>
            <w:tcW w:w="2311" w:type="dxa"/>
            <w:tcBorders>
              <w:top w:val="nil"/>
              <w:left w:val="nil"/>
              <w:bottom w:val="nil"/>
              <w:right w:val="nil"/>
            </w:tcBorders>
            <w:shd w:val="clear" w:color="auto" w:fill="auto"/>
            <w:noWrap/>
            <w:vAlign w:val="bottom"/>
            <w:hideMark/>
          </w:tcPr>
          <w:p w14:paraId="49F0B3C2"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6</w:t>
            </w:r>
          </w:p>
        </w:tc>
      </w:tr>
      <w:tr w:rsidR="00061AFA" w:rsidRPr="00F122D9" w14:paraId="77119E16" w14:textId="77777777" w:rsidTr="00BE0ABA">
        <w:trPr>
          <w:trHeight w:val="315"/>
        </w:trPr>
        <w:tc>
          <w:tcPr>
            <w:tcW w:w="2410" w:type="dxa"/>
            <w:tcBorders>
              <w:top w:val="nil"/>
              <w:left w:val="nil"/>
              <w:bottom w:val="single" w:sz="4" w:space="0" w:color="auto"/>
              <w:right w:val="nil"/>
            </w:tcBorders>
            <w:shd w:val="clear" w:color="auto" w:fill="auto"/>
            <w:noWrap/>
            <w:vAlign w:val="bottom"/>
            <w:hideMark/>
          </w:tcPr>
          <w:p w14:paraId="026AF17F" w14:textId="4181E3E0"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Total</w:t>
            </w:r>
          </w:p>
        </w:tc>
        <w:tc>
          <w:tcPr>
            <w:tcW w:w="1159" w:type="dxa"/>
            <w:tcBorders>
              <w:top w:val="nil"/>
              <w:left w:val="nil"/>
              <w:bottom w:val="single" w:sz="4" w:space="0" w:color="auto"/>
              <w:right w:val="nil"/>
            </w:tcBorders>
            <w:shd w:val="clear" w:color="auto" w:fill="auto"/>
            <w:noWrap/>
            <w:vAlign w:val="bottom"/>
            <w:hideMark/>
          </w:tcPr>
          <w:p w14:paraId="5BBF4F81"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50</w:t>
            </w:r>
          </w:p>
        </w:tc>
        <w:tc>
          <w:tcPr>
            <w:tcW w:w="2311" w:type="dxa"/>
            <w:tcBorders>
              <w:top w:val="single" w:sz="4" w:space="0" w:color="auto"/>
              <w:left w:val="nil"/>
              <w:bottom w:val="single" w:sz="4" w:space="0" w:color="auto"/>
              <w:right w:val="nil"/>
            </w:tcBorders>
            <w:shd w:val="clear" w:color="auto" w:fill="auto"/>
            <w:noWrap/>
            <w:vAlign w:val="bottom"/>
            <w:hideMark/>
          </w:tcPr>
          <w:p w14:paraId="5559F4CF"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100</w:t>
            </w:r>
          </w:p>
        </w:tc>
      </w:tr>
    </w:tbl>
    <w:p w14:paraId="13493162" w14:textId="77777777" w:rsidR="008711CC" w:rsidRPr="00F122D9" w:rsidRDefault="008711CC" w:rsidP="00EC4209">
      <w:pPr>
        <w:spacing w:after="0" w:line="240" w:lineRule="auto"/>
        <w:jc w:val="both"/>
        <w:rPr>
          <w:rFonts w:ascii="Arial" w:hAnsi="Arial" w:cs="Arial"/>
          <w:sz w:val="24"/>
          <w:szCs w:val="24"/>
        </w:rPr>
      </w:pPr>
    </w:p>
    <w:p w14:paraId="6F8B94B7" w14:textId="27E26960"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From table 1, above, it appears that most of the samples</w:t>
      </w:r>
      <w:r w:rsidR="00222996">
        <w:rPr>
          <w:rFonts w:ascii="Arial" w:hAnsi="Arial" w:cs="Arial"/>
          <w:sz w:val="24"/>
          <w:szCs w:val="24"/>
        </w:rPr>
        <w:t xml:space="preserve"> </w:t>
      </w:r>
      <w:r w:rsidR="00061AFA" w:rsidRPr="00F122D9">
        <w:rPr>
          <w:rFonts w:ascii="Arial" w:hAnsi="Arial" w:cs="Arial"/>
          <w:sz w:val="24"/>
          <w:szCs w:val="24"/>
        </w:rPr>
        <w:t xml:space="preserve">category </w:t>
      </w:r>
      <w:r w:rsidRPr="00F122D9">
        <w:rPr>
          <w:rFonts w:ascii="Arial" w:hAnsi="Arial" w:cs="Arial"/>
          <w:sz w:val="24"/>
          <w:szCs w:val="24"/>
        </w:rPr>
        <w:t>are still in the age of children, which is under 18 years (90%), which of course still has a high ability of regeneration and plasticity of neurons.</w:t>
      </w:r>
    </w:p>
    <w:p w14:paraId="6A45BCB4" w14:textId="77777777" w:rsidR="00061AFA" w:rsidRPr="00F122D9" w:rsidRDefault="00061AFA" w:rsidP="00EC4209">
      <w:pPr>
        <w:spacing w:after="0" w:line="240" w:lineRule="auto"/>
        <w:jc w:val="both"/>
        <w:rPr>
          <w:rFonts w:ascii="Arial" w:hAnsi="Arial" w:cs="Arial"/>
          <w:sz w:val="24"/>
          <w:szCs w:val="24"/>
        </w:rPr>
      </w:pPr>
    </w:p>
    <w:p w14:paraId="58D5369A" w14:textId="6C3FCAB8"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Table 2.  Samples</w:t>
      </w:r>
      <w:r w:rsidR="00061AFA" w:rsidRPr="00F122D9">
        <w:rPr>
          <w:rFonts w:ascii="Arial" w:hAnsi="Arial" w:cs="Arial"/>
          <w:sz w:val="24"/>
          <w:szCs w:val="24"/>
        </w:rPr>
        <w:t xml:space="preserve"> Distribution</w:t>
      </w:r>
      <w:r w:rsidRPr="00F122D9">
        <w:rPr>
          <w:rFonts w:ascii="Arial" w:hAnsi="Arial" w:cs="Arial"/>
          <w:sz w:val="24"/>
          <w:szCs w:val="24"/>
        </w:rPr>
        <w:t xml:space="preserve"> Based on Memorization Time</w:t>
      </w:r>
    </w:p>
    <w:tbl>
      <w:tblPr>
        <w:tblW w:w="6537" w:type="dxa"/>
        <w:tblInd w:w="675" w:type="dxa"/>
        <w:tblLook w:val="04A0" w:firstRow="1" w:lastRow="0" w:firstColumn="1" w:lastColumn="0" w:noHBand="0" w:noVBand="1"/>
      </w:tblPr>
      <w:tblGrid>
        <w:gridCol w:w="2410"/>
        <w:gridCol w:w="1161"/>
        <w:gridCol w:w="2966"/>
      </w:tblGrid>
      <w:tr w:rsidR="00061AFA" w:rsidRPr="00F122D9" w14:paraId="6C897082" w14:textId="77777777" w:rsidTr="00BE0ABA">
        <w:trPr>
          <w:trHeight w:val="315"/>
        </w:trPr>
        <w:tc>
          <w:tcPr>
            <w:tcW w:w="2410" w:type="dxa"/>
            <w:tcBorders>
              <w:top w:val="single" w:sz="4" w:space="0" w:color="auto"/>
              <w:left w:val="nil"/>
              <w:bottom w:val="single" w:sz="4" w:space="0" w:color="auto"/>
              <w:right w:val="nil"/>
            </w:tcBorders>
            <w:shd w:val="clear" w:color="auto" w:fill="auto"/>
            <w:noWrap/>
            <w:vAlign w:val="bottom"/>
            <w:hideMark/>
          </w:tcPr>
          <w:p w14:paraId="4B00BD3E" w14:textId="07E04AE0"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Age group (year)</w:t>
            </w:r>
          </w:p>
        </w:tc>
        <w:tc>
          <w:tcPr>
            <w:tcW w:w="1161" w:type="dxa"/>
            <w:tcBorders>
              <w:top w:val="single" w:sz="4" w:space="0" w:color="auto"/>
              <w:left w:val="nil"/>
              <w:bottom w:val="single" w:sz="4" w:space="0" w:color="auto"/>
              <w:right w:val="nil"/>
            </w:tcBorders>
            <w:shd w:val="clear" w:color="auto" w:fill="auto"/>
            <w:noWrap/>
            <w:vAlign w:val="bottom"/>
            <w:hideMark/>
          </w:tcPr>
          <w:p w14:paraId="7668C365" w14:textId="1E120D05"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N </w:t>
            </w:r>
          </w:p>
        </w:tc>
        <w:tc>
          <w:tcPr>
            <w:tcW w:w="2966" w:type="dxa"/>
            <w:tcBorders>
              <w:top w:val="single" w:sz="4" w:space="0" w:color="auto"/>
              <w:left w:val="nil"/>
              <w:bottom w:val="single" w:sz="4" w:space="0" w:color="auto"/>
              <w:right w:val="nil"/>
            </w:tcBorders>
            <w:shd w:val="clear" w:color="auto" w:fill="auto"/>
            <w:vAlign w:val="bottom"/>
            <w:hideMark/>
          </w:tcPr>
          <w:p w14:paraId="2C1CEBA9" w14:textId="371259EA"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w:t>
            </w:r>
          </w:p>
        </w:tc>
      </w:tr>
      <w:tr w:rsidR="00061AFA" w:rsidRPr="00F122D9" w14:paraId="45178906" w14:textId="77777777" w:rsidTr="00BE0ABA">
        <w:trPr>
          <w:trHeight w:val="315"/>
        </w:trPr>
        <w:tc>
          <w:tcPr>
            <w:tcW w:w="2410" w:type="dxa"/>
            <w:tcBorders>
              <w:top w:val="nil"/>
              <w:left w:val="nil"/>
              <w:bottom w:val="nil"/>
              <w:right w:val="nil"/>
            </w:tcBorders>
            <w:shd w:val="clear" w:color="auto" w:fill="auto"/>
            <w:noWrap/>
            <w:vAlign w:val="bottom"/>
            <w:hideMark/>
          </w:tcPr>
          <w:p w14:paraId="6FAE1B51" w14:textId="5D7178AE"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 2 </w:t>
            </w:r>
          </w:p>
        </w:tc>
        <w:tc>
          <w:tcPr>
            <w:tcW w:w="1161" w:type="dxa"/>
            <w:tcBorders>
              <w:top w:val="nil"/>
              <w:left w:val="nil"/>
              <w:bottom w:val="nil"/>
              <w:right w:val="nil"/>
            </w:tcBorders>
            <w:shd w:val="clear" w:color="auto" w:fill="auto"/>
            <w:noWrap/>
            <w:vAlign w:val="bottom"/>
            <w:hideMark/>
          </w:tcPr>
          <w:p w14:paraId="055AE871"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33</w:t>
            </w:r>
          </w:p>
        </w:tc>
        <w:tc>
          <w:tcPr>
            <w:tcW w:w="2966" w:type="dxa"/>
            <w:tcBorders>
              <w:top w:val="nil"/>
              <w:left w:val="nil"/>
              <w:bottom w:val="nil"/>
              <w:right w:val="nil"/>
            </w:tcBorders>
            <w:shd w:val="clear" w:color="auto" w:fill="auto"/>
            <w:noWrap/>
            <w:vAlign w:val="bottom"/>
            <w:hideMark/>
          </w:tcPr>
          <w:p w14:paraId="0B93EDD4"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66</w:t>
            </w:r>
          </w:p>
        </w:tc>
      </w:tr>
      <w:tr w:rsidR="00061AFA" w:rsidRPr="00F122D9" w14:paraId="55DCB7DE" w14:textId="77777777" w:rsidTr="00BE0ABA">
        <w:trPr>
          <w:trHeight w:val="315"/>
        </w:trPr>
        <w:tc>
          <w:tcPr>
            <w:tcW w:w="2410" w:type="dxa"/>
            <w:tcBorders>
              <w:top w:val="nil"/>
              <w:left w:val="nil"/>
              <w:bottom w:val="single" w:sz="4" w:space="0" w:color="auto"/>
              <w:right w:val="nil"/>
            </w:tcBorders>
            <w:shd w:val="clear" w:color="auto" w:fill="auto"/>
            <w:noWrap/>
            <w:vAlign w:val="bottom"/>
            <w:hideMark/>
          </w:tcPr>
          <w:p w14:paraId="32F08F0F" w14:textId="716B9EC1"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&gt; 2 </w:t>
            </w:r>
          </w:p>
        </w:tc>
        <w:tc>
          <w:tcPr>
            <w:tcW w:w="1161" w:type="dxa"/>
            <w:tcBorders>
              <w:top w:val="nil"/>
              <w:left w:val="nil"/>
              <w:bottom w:val="single" w:sz="4" w:space="0" w:color="auto"/>
              <w:right w:val="nil"/>
            </w:tcBorders>
            <w:shd w:val="clear" w:color="auto" w:fill="auto"/>
            <w:noWrap/>
            <w:vAlign w:val="bottom"/>
            <w:hideMark/>
          </w:tcPr>
          <w:p w14:paraId="51AD1128"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17</w:t>
            </w:r>
          </w:p>
        </w:tc>
        <w:tc>
          <w:tcPr>
            <w:tcW w:w="2966" w:type="dxa"/>
            <w:tcBorders>
              <w:top w:val="nil"/>
              <w:left w:val="nil"/>
              <w:bottom w:val="single" w:sz="4" w:space="0" w:color="auto"/>
              <w:right w:val="nil"/>
            </w:tcBorders>
            <w:shd w:val="clear" w:color="auto" w:fill="auto"/>
            <w:noWrap/>
            <w:vAlign w:val="bottom"/>
            <w:hideMark/>
          </w:tcPr>
          <w:p w14:paraId="77781C25"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34</w:t>
            </w:r>
          </w:p>
        </w:tc>
      </w:tr>
      <w:tr w:rsidR="00061AFA" w:rsidRPr="00F122D9" w14:paraId="6104C5EA" w14:textId="77777777" w:rsidTr="00BE0ABA">
        <w:trPr>
          <w:trHeight w:val="315"/>
        </w:trPr>
        <w:tc>
          <w:tcPr>
            <w:tcW w:w="2410" w:type="dxa"/>
            <w:tcBorders>
              <w:top w:val="nil"/>
              <w:left w:val="nil"/>
              <w:bottom w:val="single" w:sz="4" w:space="0" w:color="auto"/>
              <w:right w:val="nil"/>
            </w:tcBorders>
            <w:shd w:val="clear" w:color="auto" w:fill="auto"/>
            <w:noWrap/>
            <w:vAlign w:val="bottom"/>
            <w:hideMark/>
          </w:tcPr>
          <w:p w14:paraId="0F86A661" w14:textId="5FBACFBD"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Total</w:t>
            </w:r>
          </w:p>
        </w:tc>
        <w:tc>
          <w:tcPr>
            <w:tcW w:w="1161" w:type="dxa"/>
            <w:tcBorders>
              <w:top w:val="nil"/>
              <w:left w:val="nil"/>
              <w:bottom w:val="single" w:sz="4" w:space="0" w:color="auto"/>
              <w:right w:val="nil"/>
            </w:tcBorders>
            <w:shd w:val="clear" w:color="auto" w:fill="auto"/>
            <w:noWrap/>
            <w:vAlign w:val="bottom"/>
            <w:hideMark/>
          </w:tcPr>
          <w:p w14:paraId="3BA98BD7"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50</w:t>
            </w:r>
          </w:p>
        </w:tc>
        <w:tc>
          <w:tcPr>
            <w:tcW w:w="2966" w:type="dxa"/>
            <w:tcBorders>
              <w:top w:val="nil"/>
              <w:left w:val="nil"/>
              <w:bottom w:val="single" w:sz="4" w:space="0" w:color="auto"/>
              <w:right w:val="nil"/>
            </w:tcBorders>
            <w:shd w:val="clear" w:color="auto" w:fill="auto"/>
            <w:noWrap/>
            <w:vAlign w:val="bottom"/>
            <w:hideMark/>
          </w:tcPr>
          <w:p w14:paraId="72667E36"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100</w:t>
            </w:r>
          </w:p>
        </w:tc>
      </w:tr>
    </w:tbl>
    <w:p w14:paraId="6650F62B" w14:textId="77777777" w:rsidR="00061AFA" w:rsidRPr="00F122D9" w:rsidRDefault="00061AFA" w:rsidP="00EC4209">
      <w:pPr>
        <w:spacing w:after="0" w:line="240" w:lineRule="auto"/>
        <w:jc w:val="both"/>
        <w:rPr>
          <w:rFonts w:ascii="Arial" w:hAnsi="Arial" w:cs="Arial"/>
          <w:sz w:val="24"/>
          <w:szCs w:val="24"/>
        </w:rPr>
      </w:pPr>
    </w:p>
    <w:p w14:paraId="5B51CB59" w14:textId="6CCE4CC5"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Table 2 illustrates that the time used to memorize al-</w:t>
      </w:r>
      <w:proofErr w:type="spellStart"/>
      <w:r w:rsidRPr="00F122D9">
        <w:rPr>
          <w:rFonts w:ascii="Arial" w:hAnsi="Arial" w:cs="Arial"/>
          <w:sz w:val="24"/>
          <w:szCs w:val="24"/>
        </w:rPr>
        <w:t>Qu'ran</w:t>
      </w:r>
      <w:proofErr w:type="spellEnd"/>
      <w:r w:rsidRPr="00F122D9">
        <w:rPr>
          <w:rFonts w:ascii="Arial" w:hAnsi="Arial" w:cs="Arial"/>
          <w:sz w:val="24"/>
          <w:szCs w:val="24"/>
        </w:rPr>
        <w:t xml:space="preserve"> </w:t>
      </w:r>
      <w:r w:rsidR="00061AFA" w:rsidRPr="00F122D9">
        <w:rPr>
          <w:rFonts w:ascii="Arial" w:hAnsi="Arial" w:cs="Arial"/>
          <w:sz w:val="24"/>
          <w:szCs w:val="24"/>
        </w:rPr>
        <w:t xml:space="preserve">in </w:t>
      </w:r>
      <w:r w:rsidRPr="00F122D9">
        <w:rPr>
          <w:rFonts w:ascii="Arial" w:hAnsi="Arial" w:cs="Arial"/>
          <w:sz w:val="24"/>
          <w:szCs w:val="24"/>
        </w:rPr>
        <w:t>most (66%) of the sample is still relatively short</w:t>
      </w:r>
      <w:r w:rsidR="00061AFA" w:rsidRPr="00F122D9">
        <w:rPr>
          <w:rFonts w:ascii="Arial" w:hAnsi="Arial" w:cs="Arial"/>
          <w:sz w:val="24"/>
          <w:szCs w:val="24"/>
        </w:rPr>
        <w:t>,</w:t>
      </w:r>
      <w:r w:rsidRPr="00F122D9">
        <w:rPr>
          <w:rFonts w:ascii="Arial" w:hAnsi="Arial" w:cs="Arial"/>
          <w:sz w:val="24"/>
          <w:szCs w:val="24"/>
        </w:rPr>
        <w:t xml:space="preserve"> under or equal to two years</w:t>
      </w:r>
    </w:p>
    <w:p w14:paraId="6BF309FE"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w:t>
      </w:r>
    </w:p>
    <w:p w14:paraId="65D34E5B"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Table 3. Sample Distribution Based on Number of Memorizations</w:t>
      </w:r>
    </w:p>
    <w:p w14:paraId="7671E746" w14:textId="5DDC0304" w:rsidR="008711CC" w:rsidRPr="00F122D9" w:rsidRDefault="008711CC" w:rsidP="00EC4209">
      <w:pPr>
        <w:spacing w:after="0" w:line="240" w:lineRule="auto"/>
        <w:jc w:val="both"/>
        <w:rPr>
          <w:rFonts w:ascii="Arial" w:hAnsi="Arial" w:cs="Arial"/>
          <w:sz w:val="24"/>
          <w:szCs w:val="24"/>
        </w:rPr>
      </w:pPr>
    </w:p>
    <w:tbl>
      <w:tblPr>
        <w:tblpPr w:leftFromText="180" w:rightFromText="180" w:vertAnchor="text" w:tblpX="817" w:tblpY="1"/>
        <w:tblOverlap w:val="never"/>
        <w:tblW w:w="6771" w:type="dxa"/>
        <w:tblLook w:val="04A0" w:firstRow="1" w:lastRow="0" w:firstColumn="1" w:lastColumn="0" w:noHBand="0" w:noVBand="1"/>
      </w:tblPr>
      <w:tblGrid>
        <w:gridCol w:w="2917"/>
        <w:gridCol w:w="1203"/>
        <w:gridCol w:w="2651"/>
      </w:tblGrid>
      <w:tr w:rsidR="00061AFA" w:rsidRPr="00F122D9" w14:paraId="240C1775" w14:textId="77777777" w:rsidTr="00061AFA">
        <w:trPr>
          <w:trHeight w:val="328"/>
        </w:trPr>
        <w:tc>
          <w:tcPr>
            <w:tcW w:w="2917" w:type="dxa"/>
            <w:tcBorders>
              <w:top w:val="single" w:sz="4" w:space="0" w:color="auto"/>
              <w:left w:val="nil"/>
              <w:bottom w:val="single" w:sz="4" w:space="0" w:color="auto"/>
              <w:right w:val="nil"/>
            </w:tcBorders>
            <w:shd w:val="clear" w:color="auto" w:fill="auto"/>
            <w:noWrap/>
            <w:vAlign w:val="bottom"/>
            <w:hideMark/>
          </w:tcPr>
          <w:p w14:paraId="10E1D42F" w14:textId="4AA6B23A" w:rsidR="00061AFA" w:rsidRPr="00F122D9" w:rsidRDefault="00061AFA" w:rsidP="00061AFA">
            <w:pPr>
              <w:spacing w:after="0" w:line="240" w:lineRule="auto"/>
              <w:rPr>
                <w:rFonts w:ascii="Arial" w:eastAsia="Times New Roman" w:hAnsi="Arial" w:cs="Arial"/>
                <w:color w:val="000000"/>
                <w:sz w:val="24"/>
                <w:szCs w:val="24"/>
              </w:rPr>
            </w:pPr>
            <w:r w:rsidRPr="00F122D9">
              <w:rPr>
                <w:rFonts w:ascii="Arial" w:eastAsia="Times New Roman" w:hAnsi="Arial" w:cs="Arial"/>
                <w:color w:val="000000"/>
                <w:sz w:val="24"/>
                <w:szCs w:val="24"/>
              </w:rPr>
              <w:t>Group of memorizations</w:t>
            </w:r>
          </w:p>
        </w:tc>
        <w:tc>
          <w:tcPr>
            <w:tcW w:w="1203" w:type="dxa"/>
            <w:tcBorders>
              <w:top w:val="single" w:sz="4" w:space="0" w:color="auto"/>
              <w:left w:val="nil"/>
              <w:bottom w:val="single" w:sz="4" w:space="0" w:color="auto"/>
              <w:right w:val="nil"/>
            </w:tcBorders>
            <w:shd w:val="clear" w:color="auto" w:fill="auto"/>
            <w:noWrap/>
            <w:vAlign w:val="bottom"/>
            <w:hideMark/>
          </w:tcPr>
          <w:p w14:paraId="4295C1F3" w14:textId="203806EA"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N</w:t>
            </w:r>
          </w:p>
        </w:tc>
        <w:tc>
          <w:tcPr>
            <w:tcW w:w="2651" w:type="dxa"/>
            <w:tcBorders>
              <w:top w:val="single" w:sz="4" w:space="0" w:color="auto"/>
              <w:left w:val="nil"/>
              <w:bottom w:val="single" w:sz="4" w:space="0" w:color="auto"/>
              <w:right w:val="nil"/>
            </w:tcBorders>
            <w:shd w:val="clear" w:color="auto" w:fill="auto"/>
            <w:vAlign w:val="bottom"/>
            <w:hideMark/>
          </w:tcPr>
          <w:p w14:paraId="063E6DEF" w14:textId="37AE31AE" w:rsidR="00061AFA" w:rsidRPr="00F122D9" w:rsidRDefault="00061AFA" w:rsidP="00061AFA">
            <w:pPr>
              <w:spacing w:after="0" w:line="36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w:t>
            </w:r>
          </w:p>
        </w:tc>
      </w:tr>
      <w:tr w:rsidR="00061AFA" w:rsidRPr="00F122D9" w14:paraId="712376A6" w14:textId="77777777" w:rsidTr="00061AFA">
        <w:trPr>
          <w:trHeight w:val="328"/>
        </w:trPr>
        <w:tc>
          <w:tcPr>
            <w:tcW w:w="2917" w:type="dxa"/>
            <w:tcBorders>
              <w:top w:val="nil"/>
              <w:left w:val="nil"/>
              <w:bottom w:val="nil"/>
              <w:right w:val="nil"/>
            </w:tcBorders>
            <w:shd w:val="clear" w:color="auto" w:fill="auto"/>
            <w:noWrap/>
            <w:vAlign w:val="bottom"/>
            <w:hideMark/>
          </w:tcPr>
          <w:p w14:paraId="7EECAEBA"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1-10 </w:t>
            </w:r>
            <w:proofErr w:type="spellStart"/>
            <w:r w:rsidRPr="00F122D9">
              <w:rPr>
                <w:rFonts w:ascii="Arial" w:eastAsia="Times New Roman" w:hAnsi="Arial" w:cs="Arial"/>
                <w:color w:val="000000"/>
                <w:sz w:val="24"/>
                <w:szCs w:val="24"/>
              </w:rPr>
              <w:t>juz</w:t>
            </w:r>
            <w:proofErr w:type="spellEnd"/>
          </w:p>
        </w:tc>
        <w:tc>
          <w:tcPr>
            <w:tcW w:w="1203" w:type="dxa"/>
            <w:tcBorders>
              <w:top w:val="nil"/>
              <w:left w:val="nil"/>
              <w:bottom w:val="nil"/>
              <w:right w:val="nil"/>
            </w:tcBorders>
            <w:shd w:val="clear" w:color="auto" w:fill="auto"/>
            <w:noWrap/>
            <w:vAlign w:val="bottom"/>
            <w:hideMark/>
          </w:tcPr>
          <w:p w14:paraId="58F823DC"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21</w:t>
            </w:r>
          </w:p>
        </w:tc>
        <w:tc>
          <w:tcPr>
            <w:tcW w:w="2651" w:type="dxa"/>
            <w:tcBorders>
              <w:top w:val="nil"/>
              <w:left w:val="nil"/>
              <w:bottom w:val="nil"/>
              <w:right w:val="nil"/>
            </w:tcBorders>
            <w:shd w:val="clear" w:color="auto" w:fill="auto"/>
            <w:noWrap/>
            <w:vAlign w:val="bottom"/>
            <w:hideMark/>
          </w:tcPr>
          <w:p w14:paraId="4284865D"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42</w:t>
            </w:r>
          </w:p>
        </w:tc>
      </w:tr>
      <w:tr w:rsidR="00061AFA" w:rsidRPr="00F122D9" w14:paraId="1F88B24A" w14:textId="77777777" w:rsidTr="00061AFA">
        <w:trPr>
          <w:trHeight w:val="328"/>
        </w:trPr>
        <w:tc>
          <w:tcPr>
            <w:tcW w:w="2917" w:type="dxa"/>
            <w:tcBorders>
              <w:top w:val="nil"/>
              <w:left w:val="nil"/>
              <w:bottom w:val="nil"/>
              <w:right w:val="nil"/>
            </w:tcBorders>
            <w:shd w:val="clear" w:color="auto" w:fill="auto"/>
            <w:noWrap/>
            <w:vAlign w:val="bottom"/>
            <w:hideMark/>
          </w:tcPr>
          <w:p w14:paraId="788BA87A"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11-20 </w:t>
            </w:r>
            <w:proofErr w:type="spellStart"/>
            <w:r w:rsidRPr="00F122D9">
              <w:rPr>
                <w:rFonts w:ascii="Arial" w:eastAsia="Times New Roman" w:hAnsi="Arial" w:cs="Arial"/>
                <w:color w:val="000000"/>
                <w:sz w:val="24"/>
                <w:szCs w:val="24"/>
              </w:rPr>
              <w:t>juz</w:t>
            </w:r>
            <w:proofErr w:type="spellEnd"/>
          </w:p>
        </w:tc>
        <w:tc>
          <w:tcPr>
            <w:tcW w:w="1203" w:type="dxa"/>
            <w:tcBorders>
              <w:top w:val="nil"/>
              <w:left w:val="nil"/>
              <w:bottom w:val="nil"/>
              <w:right w:val="nil"/>
            </w:tcBorders>
            <w:shd w:val="clear" w:color="auto" w:fill="auto"/>
            <w:noWrap/>
            <w:vAlign w:val="bottom"/>
            <w:hideMark/>
          </w:tcPr>
          <w:p w14:paraId="20CB38FF"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25</w:t>
            </w:r>
          </w:p>
        </w:tc>
        <w:tc>
          <w:tcPr>
            <w:tcW w:w="2651" w:type="dxa"/>
            <w:tcBorders>
              <w:top w:val="nil"/>
              <w:left w:val="nil"/>
              <w:bottom w:val="nil"/>
              <w:right w:val="nil"/>
            </w:tcBorders>
            <w:shd w:val="clear" w:color="auto" w:fill="auto"/>
            <w:noWrap/>
            <w:vAlign w:val="bottom"/>
            <w:hideMark/>
          </w:tcPr>
          <w:p w14:paraId="2F565F09"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50</w:t>
            </w:r>
          </w:p>
        </w:tc>
      </w:tr>
      <w:tr w:rsidR="00061AFA" w:rsidRPr="00F122D9" w14:paraId="7FAB57CF" w14:textId="77777777" w:rsidTr="00061AFA">
        <w:trPr>
          <w:trHeight w:val="328"/>
        </w:trPr>
        <w:tc>
          <w:tcPr>
            <w:tcW w:w="2917" w:type="dxa"/>
            <w:tcBorders>
              <w:top w:val="nil"/>
              <w:left w:val="nil"/>
              <w:bottom w:val="single" w:sz="4" w:space="0" w:color="auto"/>
              <w:right w:val="nil"/>
            </w:tcBorders>
            <w:shd w:val="clear" w:color="auto" w:fill="auto"/>
            <w:noWrap/>
            <w:vAlign w:val="bottom"/>
            <w:hideMark/>
          </w:tcPr>
          <w:p w14:paraId="5A2C8870"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21-30 </w:t>
            </w:r>
            <w:proofErr w:type="spellStart"/>
            <w:r w:rsidRPr="00F122D9">
              <w:rPr>
                <w:rFonts w:ascii="Arial" w:eastAsia="Times New Roman" w:hAnsi="Arial" w:cs="Arial"/>
                <w:color w:val="000000"/>
                <w:sz w:val="24"/>
                <w:szCs w:val="24"/>
              </w:rPr>
              <w:t>juz</w:t>
            </w:r>
            <w:proofErr w:type="spellEnd"/>
          </w:p>
        </w:tc>
        <w:tc>
          <w:tcPr>
            <w:tcW w:w="1203" w:type="dxa"/>
            <w:tcBorders>
              <w:top w:val="nil"/>
              <w:left w:val="nil"/>
              <w:bottom w:val="single" w:sz="4" w:space="0" w:color="auto"/>
              <w:right w:val="nil"/>
            </w:tcBorders>
            <w:shd w:val="clear" w:color="auto" w:fill="auto"/>
            <w:noWrap/>
            <w:vAlign w:val="bottom"/>
            <w:hideMark/>
          </w:tcPr>
          <w:p w14:paraId="797B1C6E"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4</w:t>
            </w:r>
          </w:p>
        </w:tc>
        <w:tc>
          <w:tcPr>
            <w:tcW w:w="2651" w:type="dxa"/>
            <w:tcBorders>
              <w:top w:val="nil"/>
              <w:left w:val="nil"/>
              <w:bottom w:val="single" w:sz="4" w:space="0" w:color="auto"/>
              <w:right w:val="nil"/>
            </w:tcBorders>
            <w:shd w:val="clear" w:color="auto" w:fill="auto"/>
            <w:noWrap/>
            <w:vAlign w:val="bottom"/>
            <w:hideMark/>
          </w:tcPr>
          <w:p w14:paraId="02FEAFCF"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8</w:t>
            </w:r>
          </w:p>
        </w:tc>
      </w:tr>
      <w:tr w:rsidR="00061AFA" w:rsidRPr="00F122D9" w14:paraId="294241E9" w14:textId="77777777" w:rsidTr="00061AFA">
        <w:trPr>
          <w:trHeight w:val="52"/>
        </w:trPr>
        <w:tc>
          <w:tcPr>
            <w:tcW w:w="2917" w:type="dxa"/>
            <w:tcBorders>
              <w:top w:val="nil"/>
              <w:left w:val="nil"/>
              <w:bottom w:val="single" w:sz="4" w:space="0" w:color="auto"/>
              <w:right w:val="nil"/>
            </w:tcBorders>
            <w:shd w:val="clear" w:color="auto" w:fill="auto"/>
            <w:noWrap/>
            <w:vAlign w:val="bottom"/>
            <w:hideMark/>
          </w:tcPr>
          <w:p w14:paraId="6B54A892" w14:textId="697B731F"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Total</w:t>
            </w:r>
          </w:p>
        </w:tc>
        <w:tc>
          <w:tcPr>
            <w:tcW w:w="1203" w:type="dxa"/>
            <w:tcBorders>
              <w:top w:val="nil"/>
              <w:left w:val="nil"/>
              <w:bottom w:val="single" w:sz="4" w:space="0" w:color="auto"/>
              <w:right w:val="nil"/>
            </w:tcBorders>
            <w:shd w:val="clear" w:color="auto" w:fill="auto"/>
            <w:noWrap/>
            <w:vAlign w:val="bottom"/>
            <w:hideMark/>
          </w:tcPr>
          <w:p w14:paraId="29D3CA13"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50</w:t>
            </w:r>
          </w:p>
        </w:tc>
        <w:tc>
          <w:tcPr>
            <w:tcW w:w="2651" w:type="dxa"/>
            <w:tcBorders>
              <w:top w:val="nil"/>
              <w:left w:val="nil"/>
              <w:bottom w:val="single" w:sz="4" w:space="0" w:color="auto"/>
              <w:right w:val="nil"/>
            </w:tcBorders>
            <w:shd w:val="clear" w:color="auto" w:fill="auto"/>
            <w:noWrap/>
            <w:vAlign w:val="bottom"/>
            <w:hideMark/>
          </w:tcPr>
          <w:p w14:paraId="3CFBF712"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100</w:t>
            </w:r>
          </w:p>
        </w:tc>
      </w:tr>
    </w:tbl>
    <w:p w14:paraId="65175974" w14:textId="3FFC53E3" w:rsidR="008711CC" w:rsidRPr="00F122D9" w:rsidRDefault="00061AFA" w:rsidP="00061AFA">
      <w:pPr>
        <w:spacing w:after="0" w:line="240" w:lineRule="auto"/>
        <w:jc w:val="both"/>
        <w:rPr>
          <w:rFonts w:ascii="Arial" w:hAnsi="Arial" w:cs="Arial"/>
          <w:sz w:val="24"/>
          <w:szCs w:val="24"/>
        </w:rPr>
      </w:pPr>
      <w:r w:rsidRPr="00F122D9">
        <w:rPr>
          <w:rFonts w:ascii="Arial" w:hAnsi="Arial" w:cs="Arial"/>
          <w:sz w:val="24"/>
          <w:szCs w:val="24"/>
        </w:rPr>
        <w:br w:type="textWrapping" w:clear="all"/>
      </w:r>
    </w:p>
    <w:p w14:paraId="4BCFB52B" w14:textId="1C123CB0"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xml:space="preserve">Table 3 above shows that the majority (92%) of the samples have memorization amounts below 20 </w:t>
      </w:r>
      <w:proofErr w:type="spellStart"/>
      <w:r w:rsidRPr="00F122D9">
        <w:rPr>
          <w:rFonts w:ascii="Arial" w:hAnsi="Arial" w:cs="Arial"/>
          <w:sz w:val="24"/>
          <w:szCs w:val="24"/>
        </w:rPr>
        <w:t>juz</w:t>
      </w:r>
      <w:proofErr w:type="spellEnd"/>
      <w:r w:rsidRPr="00F122D9">
        <w:rPr>
          <w:rFonts w:ascii="Arial" w:hAnsi="Arial" w:cs="Arial"/>
          <w:sz w:val="24"/>
          <w:szCs w:val="24"/>
        </w:rPr>
        <w:t>.</w:t>
      </w:r>
    </w:p>
    <w:p w14:paraId="01212151" w14:textId="77777777" w:rsidR="00061AFA" w:rsidRPr="00F122D9" w:rsidRDefault="00061AFA" w:rsidP="00EC4209">
      <w:pPr>
        <w:spacing w:after="0" w:line="240" w:lineRule="auto"/>
        <w:jc w:val="both"/>
        <w:rPr>
          <w:rFonts w:ascii="Arial" w:hAnsi="Arial" w:cs="Arial"/>
          <w:sz w:val="24"/>
          <w:szCs w:val="24"/>
        </w:rPr>
      </w:pPr>
    </w:p>
    <w:p w14:paraId="7A662063" w14:textId="77777777" w:rsidR="008711CC" w:rsidRPr="00F122D9" w:rsidRDefault="008711CC" w:rsidP="00EC4209">
      <w:pPr>
        <w:spacing w:after="0" w:line="240" w:lineRule="auto"/>
        <w:jc w:val="both"/>
        <w:rPr>
          <w:rFonts w:ascii="Arial" w:hAnsi="Arial" w:cs="Arial"/>
          <w:sz w:val="24"/>
          <w:szCs w:val="24"/>
        </w:rPr>
      </w:pPr>
    </w:p>
    <w:p w14:paraId="3AF57A24" w14:textId="49642582"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xml:space="preserve"> Table 4. </w:t>
      </w:r>
      <w:r w:rsidR="00061AFA" w:rsidRPr="00F122D9">
        <w:rPr>
          <w:rFonts w:ascii="Arial" w:hAnsi="Arial" w:cs="Arial"/>
          <w:sz w:val="24"/>
          <w:szCs w:val="24"/>
        </w:rPr>
        <w:t xml:space="preserve">Sample </w:t>
      </w:r>
      <w:r w:rsidRPr="00F122D9">
        <w:rPr>
          <w:rFonts w:ascii="Arial" w:hAnsi="Arial" w:cs="Arial"/>
          <w:sz w:val="24"/>
          <w:szCs w:val="24"/>
        </w:rPr>
        <w:t>Distribution Based on Memory Capabilities</w:t>
      </w:r>
    </w:p>
    <w:tbl>
      <w:tblPr>
        <w:tblW w:w="6820" w:type="dxa"/>
        <w:tblInd w:w="959" w:type="dxa"/>
        <w:tblLook w:val="04A0" w:firstRow="1" w:lastRow="0" w:firstColumn="1" w:lastColumn="0" w:noHBand="0" w:noVBand="1"/>
      </w:tblPr>
      <w:tblGrid>
        <w:gridCol w:w="2784"/>
        <w:gridCol w:w="1036"/>
        <w:gridCol w:w="3000"/>
      </w:tblGrid>
      <w:tr w:rsidR="00061AFA" w:rsidRPr="00F122D9" w14:paraId="00B20E75" w14:textId="77777777" w:rsidTr="00BE0ABA">
        <w:trPr>
          <w:trHeight w:val="315"/>
        </w:trPr>
        <w:tc>
          <w:tcPr>
            <w:tcW w:w="2784" w:type="dxa"/>
            <w:tcBorders>
              <w:top w:val="single" w:sz="4" w:space="0" w:color="auto"/>
              <w:left w:val="nil"/>
              <w:bottom w:val="single" w:sz="4" w:space="0" w:color="auto"/>
              <w:right w:val="nil"/>
            </w:tcBorders>
            <w:shd w:val="clear" w:color="auto" w:fill="auto"/>
            <w:noWrap/>
            <w:vAlign w:val="bottom"/>
            <w:hideMark/>
          </w:tcPr>
          <w:p w14:paraId="6B6CD6B5" w14:textId="7EB1AE61"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Group of memory </w:t>
            </w:r>
          </w:p>
        </w:tc>
        <w:tc>
          <w:tcPr>
            <w:tcW w:w="1036" w:type="dxa"/>
            <w:tcBorders>
              <w:top w:val="single" w:sz="4" w:space="0" w:color="auto"/>
              <w:left w:val="nil"/>
              <w:bottom w:val="single" w:sz="4" w:space="0" w:color="auto"/>
              <w:right w:val="nil"/>
            </w:tcBorders>
            <w:shd w:val="clear" w:color="auto" w:fill="auto"/>
            <w:noWrap/>
            <w:vAlign w:val="bottom"/>
            <w:hideMark/>
          </w:tcPr>
          <w:p w14:paraId="4975DE68" w14:textId="05A26A40"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 xml:space="preserve">N </w:t>
            </w:r>
          </w:p>
        </w:tc>
        <w:tc>
          <w:tcPr>
            <w:tcW w:w="3000" w:type="dxa"/>
            <w:tcBorders>
              <w:top w:val="single" w:sz="4" w:space="0" w:color="auto"/>
              <w:left w:val="nil"/>
              <w:bottom w:val="single" w:sz="4" w:space="0" w:color="auto"/>
              <w:right w:val="nil"/>
            </w:tcBorders>
            <w:shd w:val="clear" w:color="auto" w:fill="auto"/>
            <w:vAlign w:val="bottom"/>
            <w:hideMark/>
          </w:tcPr>
          <w:p w14:paraId="49E210F9" w14:textId="2B050440"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N</w:t>
            </w:r>
          </w:p>
        </w:tc>
      </w:tr>
      <w:tr w:rsidR="00061AFA" w:rsidRPr="00F122D9" w14:paraId="55905537" w14:textId="77777777" w:rsidTr="00BE0ABA">
        <w:trPr>
          <w:trHeight w:val="315"/>
        </w:trPr>
        <w:tc>
          <w:tcPr>
            <w:tcW w:w="2784" w:type="dxa"/>
            <w:tcBorders>
              <w:top w:val="nil"/>
              <w:left w:val="nil"/>
              <w:bottom w:val="nil"/>
              <w:right w:val="nil"/>
            </w:tcBorders>
            <w:shd w:val="clear" w:color="auto" w:fill="auto"/>
            <w:noWrap/>
            <w:vAlign w:val="bottom"/>
            <w:hideMark/>
          </w:tcPr>
          <w:p w14:paraId="49E1447E"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Long Term Memory</w:t>
            </w:r>
          </w:p>
        </w:tc>
        <w:tc>
          <w:tcPr>
            <w:tcW w:w="1036" w:type="dxa"/>
            <w:tcBorders>
              <w:top w:val="nil"/>
              <w:left w:val="nil"/>
              <w:bottom w:val="nil"/>
              <w:right w:val="nil"/>
            </w:tcBorders>
            <w:shd w:val="clear" w:color="auto" w:fill="auto"/>
            <w:noWrap/>
            <w:vAlign w:val="bottom"/>
            <w:hideMark/>
          </w:tcPr>
          <w:p w14:paraId="620D7322"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30</w:t>
            </w:r>
          </w:p>
        </w:tc>
        <w:tc>
          <w:tcPr>
            <w:tcW w:w="3000" w:type="dxa"/>
            <w:tcBorders>
              <w:top w:val="nil"/>
              <w:left w:val="nil"/>
              <w:bottom w:val="nil"/>
              <w:right w:val="nil"/>
            </w:tcBorders>
            <w:shd w:val="clear" w:color="auto" w:fill="auto"/>
            <w:noWrap/>
            <w:vAlign w:val="bottom"/>
            <w:hideMark/>
          </w:tcPr>
          <w:p w14:paraId="3906D118"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60</w:t>
            </w:r>
          </w:p>
        </w:tc>
      </w:tr>
      <w:tr w:rsidR="00061AFA" w:rsidRPr="00F122D9" w14:paraId="2050C286" w14:textId="77777777" w:rsidTr="00BE0ABA">
        <w:trPr>
          <w:trHeight w:val="315"/>
        </w:trPr>
        <w:tc>
          <w:tcPr>
            <w:tcW w:w="2784" w:type="dxa"/>
            <w:tcBorders>
              <w:top w:val="nil"/>
              <w:left w:val="nil"/>
              <w:bottom w:val="nil"/>
              <w:right w:val="nil"/>
            </w:tcBorders>
            <w:shd w:val="clear" w:color="auto" w:fill="auto"/>
            <w:noWrap/>
            <w:vAlign w:val="bottom"/>
            <w:hideMark/>
          </w:tcPr>
          <w:p w14:paraId="1D221478"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Short Term Memory</w:t>
            </w:r>
          </w:p>
        </w:tc>
        <w:tc>
          <w:tcPr>
            <w:tcW w:w="1036" w:type="dxa"/>
            <w:tcBorders>
              <w:top w:val="nil"/>
              <w:left w:val="nil"/>
              <w:bottom w:val="nil"/>
              <w:right w:val="nil"/>
            </w:tcBorders>
            <w:shd w:val="clear" w:color="auto" w:fill="auto"/>
            <w:noWrap/>
            <w:vAlign w:val="bottom"/>
            <w:hideMark/>
          </w:tcPr>
          <w:p w14:paraId="3F78123D"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20</w:t>
            </w:r>
          </w:p>
        </w:tc>
        <w:tc>
          <w:tcPr>
            <w:tcW w:w="3000" w:type="dxa"/>
            <w:tcBorders>
              <w:top w:val="nil"/>
              <w:left w:val="nil"/>
              <w:bottom w:val="nil"/>
              <w:right w:val="nil"/>
            </w:tcBorders>
            <w:shd w:val="clear" w:color="auto" w:fill="auto"/>
            <w:noWrap/>
            <w:vAlign w:val="bottom"/>
            <w:hideMark/>
          </w:tcPr>
          <w:p w14:paraId="7C609568"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40</w:t>
            </w:r>
          </w:p>
        </w:tc>
      </w:tr>
      <w:tr w:rsidR="00061AFA" w:rsidRPr="00F122D9" w14:paraId="7966F575" w14:textId="77777777" w:rsidTr="00BE0ABA">
        <w:trPr>
          <w:trHeight w:val="315"/>
        </w:trPr>
        <w:tc>
          <w:tcPr>
            <w:tcW w:w="2784" w:type="dxa"/>
            <w:tcBorders>
              <w:top w:val="single" w:sz="4" w:space="0" w:color="auto"/>
              <w:left w:val="nil"/>
              <w:bottom w:val="single" w:sz="4" w:space="0" w:color="auto"/>
              <w:right w:val="nil"/>
            </w:tcBorders>
            <w:shd w:val="clear" w:color="auto" w:fill="auto"/>
            <w:noWrap/>
            <w:vAlign w:val="bottom"/>
            <w:hideMark/>
          </w:tcPr>
          <w:p w14:paraId="55435F60" w14:textId="09805A3B"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Total</w:t>
            </w:r>
          </w:p>
        </w:tc>
        <w:tc>
          <w:tcPr>
            <w:tcW w:w="1036" w:type="dxa"/>
            <w:tcBorders>
              <w:top w:val="single" w:sz="4" w:space="0" w:color="auto"/>
              <w:left w:val="nil"/>
              <w:bottom w:val="single" w:sz="4" w:space="0" w:color="auto"/>
              <w:right w:val="nil"/>
            </w:tcBorders>
            <w:shd w:val="clear" w:color="auto" w:fill="auto"/>
            <w:noWrap/>
            <w:vAlign w:val="bottom"/>
            <w:hideMark/>
          </w:tcPr>
          <w:p w14:paraId="14AED7C5"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50</w:t>
            </w:r>
          </w:p>
        </w:tc>
        <w:tc>
          <w:tcPr>
            <w:tcW w:w="3000" w:type="dxa"/>
            <w:tcBorders>
              <w:top w:val="single" w:sz="4" w:space="0" w:color="auto"/>
              <w:left w:val="nil"/>
              <w:bottom w:val="single" w:sz="4" w:space="0" w:color="auto"/>
              <w:right w:val="nil"/>
            </w:tcBorders>
            <w:shd w:val="clear" w:color="auto" w:fill="auto"/>
            <w:noWrap/>
            <w:vAlign w:val="bottom"/>
            <w:hideMark/>
          </w:tcPr>
          <w:p w14:paraId="129857A4" w14:textId="77777777" w:rsidR="00061AFA" w:rsidRPr="00F122D9" w:rsidRDefault="00061AFA" w:rsidP="00BE0ABA">
            <w:pPr>
              <w:spacing w:after="0" w:line="240" w:lineRule="auto"/>
              <w:jc w:val="center"/>
              <w:rPr>
                <w:rFonts w:ascii="Arial" w:eastAsia="Times New Roman" w:hAnsi="Arial" w:cs="Arial"/>
                <w:color w:val="000000"/>
                <w:sz w:val="24"/>
                <w:szCs w:val="24"/>
              </w:rPr>
            </w:pPr>
            <w:r w:rsidRPr="00F122D9">
              <w:rPr>
                <w:rFonts w:ascii="Arial" w:eastAsia="Times New Roman" w:hAnsi="Arial" w:cs="Arial"/>
                <w:color w:val="000000"/>
                <w:sz w:val="24"/>
                <w:szCs w:val="24"/>
              </w:rPr>
              <w:t>100</w:t>
            </w:r>
          </w:p>
        </w:tc>
      </w:tr>
    </w:tbl>
    <w:p w14:paraId="0809EB0A"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From table 4, it appears that most of the samples (60%) have the ability to long term memory.</w:t>
      </w:r>
    </w:p>
    <w:p w14:paraId="7F8A9F98" w14:textId="77777777" w:rsidR="008711CC" w:rsidRPr="00F122D9" w:rsidRDefault="008711CC" w:rsidP="00EC4209">
      <w:pPr>
        <w:spacing w:after="0" w:line="240" w:lineRule="auto"/>
        <w:jc w:val="both"/>
        <w:rPr>
          <w:rFonts w:ascii="Arial" w:hAnsi="Arial" w:cs="Arial"/>
          <w:sz w:val="24"/>
          <w:szCs w:val="24"/>
        </w:rPr>
      </w:pPr>
    </w:p>
    <w:p w14:paraId="04197692" w14:textId="234E0B69" w:rsidR="008711CC" w:rsidRPr="00F122D9" w:rsidRDefault="008711CC" w:rsidP="00EC4209">
      <w:pPr>
        <w:spacing w:after="0" w:line="240" w:lineRule="auto"/>
        <w:jc w:val="both"/>
        <w:rPr>
          <w:rFonts w:ascii="Arial" w:hAnsi="Arial" w:cs="Arial"/>
          <w:sz w:val="24"/>
          <w:szCs w:val="24"/>
        </w:rPr>
      </w:pPr>
    </w:p>
    <w:p w14:paraId="041875AB" w14:textId="3966CF47" w:rsidR="00987FD0" w:rsidRPr="00F122D9" w:rsidRDefault="00987FD0" w:rsidP="00EC4209">
      <w:pPr>
        <w:spacing w:after="0" w:line="240" w:lineRule="auto"/>
        <w:jc w:val="both"/>
        <w:rPr>
          <w:rFonts w:ascii="Arial" w:hAnsi="Arial" w:cs="Arial"/>
          <w:sz w:val="24"/>
          <w:szCs w:val="24"/>
        </w:rPr>
      </w:pPr>
    </w:p>
    <w:p w14:paraId="382AAC70" w14:textId="652F868C" w:rsidR="00987FD0" w:rsidRPr="00F122D9" w:rsidRDefault="00987FD0" w:rsidP="00EC4209">
      <w:pPr>
        <w:spacing w:after="0" w:line="240" w:lineRule="auto"/>
        <w:jc w:val="both"/>
        <w:rPr>
          <w:rFonts w:ascii="Arial" w:hAnsi="Arial" w:cs="Arial"/>
          <w:sz w:val="24"/>
          <w:szCs w:val="24"/>
        </w:rPr>
      </w:pPr>
    </w:p>
    <w:p w14:paraId="6B4992CE" w14:textId="0091E2E6" w:rsidR="00987FD0" w:rsidRPr="00F122D9" w:rsidRDefault="00987FD0" w:rsidP="00EC4209">
      <w:pPr>
        <w:spacing w:after="0" w:line="240" w:lineRule="auto"/>
        <w:jc w:val="both"/>
        <w:rPr>
          <w:rFonts w:ascii="Arial" w:hAnsi="Arial" w:cs="Arial"/>
          <w:sz w:val="24"/>
          <w:szCs w:val="24"/>
        </w:rPr>
      </w:pPr>
    </w:p>
    <w:p w14:paraId="77BA40FB" w14:textId="3F5BDC90" w:rsidR="00987FD0" w:rsidRPr="00F122D9" w:rsidRDefault="00987FD0" w:rsidP="00EC4209">
      <w:pPr>
        <w:spacing w:after="0" w:line="240" w:lineRule="auto"/>
        <w:jc w:val="both"/>
        <w:rPr>
          <w:rFonts w:ascii="Arial" w:hAnsi="Arial" w:cs="Arial"/>
          <w:sz w:val="24"/>
          <w:szCs w:val="24"/>
        </w:rPr>
      </w:pPr>
    </w:p>
    <w:p w14:paraId="42295D99" w14:textId="47F895E4" w:rsidR="00987FD0" w:rsidRPr="00F122D9" w:rsidRDefault="00987FD0" w:rsidP="00EC4209">
      <w:pPr>
        <w:spacing w:after="0" w:line="240" w:lineRule="auto"/>
        <w:jc w:val="both"/>
        <w:rPr>
          <w:rFonts w:ascii="Arial" w:hAnsi="Arial" w:cs="Arial"/>
          <w:sz w:val="24"/>
          <w:szCs w:val="24"/>
        </w:rPr>
      </w:pPr>
    </w:p>
    <w:p w14:paraId="269B2778" w14:textId="77777777" w:rsidR="00987FD0" w:rsidRPr="00F122D9" w:rsidRDefault="00987FD0" w:rsidP="00EC4209">
      <w:pPr>
        <w:spacing w:after="0" w:line="240" w:lineRule="auto"/>
        <w:jc w:val="both"/>
        <w:rPr>
          <w:rFonts w:ascii="Arial" w:hAnsi="Arial" w:cs="Arial"/>
          <w:sz w:val="24"/>
          <w:szCs w:val="24"/>
        </w:rPr>
      </w:pPr>
    </w:p>
    <w:p w14:paraId="4737AC31" w14:textId="3DD5B369" w:rsidR="00987FD0" w:rsidRPr="00F122D9" w:rsidRDefault="00987FD0" w:rsidP="00EC4209">
      <w:pPr>
        <w:spacing w:after="0" w:line="240" w:lineRule="auto"/>
        <w:jc w:val="both"/>
        <w:rPr>
          <w:rFonts w:ascii="Arial" w:hAnsi="Arial" w:cs="Arial"/>
          <w:sz w:val="24"/>
          <w:szCs w:val="24"/>
        </w:rPr>
      </w:pPr>
    </w:p>
    <w:p w14:paraId="4A50944B" w14:textId="1055D039" w:rsidR="00987FD0" w:rsidRPr="00F122D9" w:rsidRDefault="00987FD0" w:rsidP="00EC4209">
      <w:pPr>
        <w:spacing w:after="0" w:line="240" w:lineRule="auto"/>
        <w:jc w:val="both"/>
        <w:rPr>
          <w:rFonts w:ascii="Arial" w:hAnsi="Arial" w:cs="Arial"/>
          <w:sz w:val="24"/>
          <w:szCs w:val="24"/>
        </w:rPr>
      </w:pPr>
    </w:p>
    <w:p w14:paraId="4721DF6B" w14:textId="7984D4FF" w:rsidR="00987FD0" w:rsidRPr="00F122D9" w:rsidRDefault="00987FD0" w:rsidP="00EC4209">
      <w:pPr>
        <w:spacing w:after="0" w:line="240" w:lineRule="auto"/>
        <w:jc w:val="both"/>
        <w:rPr>
          <w:rFonts w:ascii="Arial" w:hAnsi="Arial" w:cs="Arial"/>
          <w:sz w:val="24"/>
          <w:szCs w:val="24"/>
        </w:rPr>
      </w:pPr>
    </w:p>
    <w:p w14:paraId="77EC45A0" w14:textId="3E38093B" w:rsidR="00987FD0" w:rsidRPr="00F122D9" w:rsidRDefault="00987FD0" w:rsidP="00EC4209">
      <w:pPr>
        <w:spacing w:after="0" w:line="240" w:lineRule="auto"/>
        <w:jc w:val="both"/>
        <w:rPr>
          <w:rFonts w:ascii="Arial" w:hAnsi="Arial" w:cs="Arial"/>
          <w:sz w:val="24"/>
          <w:szCs w:val="24"/>
        </w:rPr>
      </w:pPr>
    </w:p>
    <w:p w14:paraId="06C6EAE3" w14:textId="182DC0C3" w:rsidR="00987FD0" w:rsidRPr="00F122D9" w:rsidRDefault="00987FD0" w:rsidP="00EC4209">
      <w:pPr>
        <w:spacing w:after="0" w:line="240" w:lineRule="auto"/>
        <w:jc w:val="both"/>
        <w:rPr>
          <w:rFonts w:ascii="Arial" w:hAnsi="Arial" w:cs="Arial"/>
          <w:sz w:val="24"/>
          <w:szCs w:val="24"/>
        </w:rPr>
      </w:pPr>
    </w:p>
    <w:p w14:paraId="2E48B875" w14:textId="36D91C26" w:rsidR="00987FD0" w:rsidRPr="00F122D9" w:rsidRDefault="00987FD0" w:rsidP="00EC4209">
      <w:pPr>
        <w:spacing w:after="0" w:line="240" w:lineRule="auto"/>
        <w:jc w:val="both"/>
        <w:rPr>
          <w:rFonts w:ascii="Arial" w:hAnsi="Arial" w:cs="Arial"/>
          <w:sz w:val="24"/>
          <w:szCs w:val="24"/>
        </w:rPr>
      </w:pPr>
    </w:p>
    <w:p w14:paraId="4219A7C2" w14:textId="77777777" w:rsidR="00987FD0" w:rsidRPr="00F122D9" w:rsidRDefault="00987FD0" w:rsidP="00EC4209">
      <w:pPr>
        <w:spacing w:after="0" w:line="240" w:lineRule="auto"/>
        <w:jc w:val="both"/>
        <w:rPr>
          <w:rFonts w:ascii="Arial" w:hAnsi="Arial" w:cs="Arial"/>
          <w:sz w:val="24"/>
          <w:szCs w:val="24"/>
        </w:rPr>
      </w:pPr>
    </w:p>
    <w:p w14:paraId="5FE66553" w14:textId="23E1AA46" w:rsidR="008711CC" w:rsidRPr="00F122D9" w:rsidRDefault="008711CC" w:rsidP="00987FD0">
      <w:pPr>
        <w:spacing w:after="0" w:line="240" w:lineRule="auto"/>
        <w:jc w:val="both"/>
        <w:rPr>
          <w:rFonts w:ascii="Arial" w:hAnsi="Arial" w:cs="Arial"/>
          <w:sz w:val="24"/>
          <w:szCs w:val="24"/>
        </w:rPr>
      </w:pPr>
      <w:r w:rsidRPr="00F122D9">
        <w:rPr>
          <w:rFonts w:ascii="Arial" w:hAnsi="Arial" w:cs="Arial"/>
          <w:sz w:val="24"/>
          <w:szCs w:val="24"/>
        </w:rPr>
        <w:t>Table 5. Analysis of the relationship of COMT protein with age, memorization time and number of memor</w:t>
      </w:r>
      <w:r w:rsidR="00987FD0" w:rsidRPr="00F122D9">
        <w:rPr>
          <w:rFonts w:ascii="Arial" w:hAnsi="Arial" w:cs="Arial"/>
          <w:sz w:val="24"/>
          <w:szCs w:val="24"/>
        </w:rPr>
        <w:t>ies</w:t>
      </w:r>
    </w:p>
    <w:tbl>
      <w:tblPr>
        <w:tblW w:w="0" w:type="auto"/>
        <w:tblBorders>
          <w:top w:val="single" w:sz="8" w:space="0" w:color="000000"/>
          <w:bottom w:val="single" w:sz="8" w:space="0" w:color="000000"/>
        </w:tblBorders>
        <w:tblLook w:val="04A0" w:firstRow="1" w:lastRow="0" w:firstColumn="1" w:lastColumn="0" w:noHBand="0" w:noVBand="1"/>
      </w:tblPr>
      <w:tblGrid>
        <w:gridCol w:w="2645"/>
        <w:gridCol w:w="2652"/>
        <w:gridCol w:w="2573"/>
      </w:tblGrid>
      <w:tr w:rsidR="00987FD0" w:rsidRPr="00F122D9" w14:paraId="4F6D86B0" w14:textId="77777777" w:rsidTr="00BE0ABA">
        <w:tc>
          <w:tcPr>
            <w:tcW w:w="2645" w:type="dxa"/>
            <w:vMerge w:val="restart"/>
            <w:tcBorders>
              <w:top w:val="nil"/>
              <w:bottom w:val="single" w:sz="8" w:space="0" w:color="000000"/>
            </w:tcBorders>
          </w:tcPr>
          <w:p w14:paraId="422A996C" w14:textId="77777777" w:rsidR="00987FD0" w:rsidRPr="00F122D9" w:rsidRDefault="00987FD0" w:rsidP="00987FD0">
            <w:pPr>
              <w:pStyle w:val="ListParagraph"/>
              <w:spacing w:after="0" w:line="240" w:lineRule="auto"/>
              <w:ind w:left="0"/>
              <w:jc w:val="center"/>
              <w:rPr>
                <w:rFonts w:ascii="Arial" w:hAnsi="Arial" w:cs="Arial"/>
                <w:b/>
                <w:bCs/>
                <w:color w:val="000000"/>
                <w:sz w:val="24"/>
                <w:szCs w:val="24"/>
              </w:rPr>
            </w:pPr>
            <w:proofErr w:type="spellStart"/>
            <w:r w:rsidRPr="00F122D9">
              <w:rPr>
                <w:rFonts w:ascii="Arial" w:hAnsi="Arial" w:cs="Arial"/>
                <w:b/>
                <w:bCs/>
                <w:color w:val="000000"/>
                <w:sz w:val="24"/>
                <w:szCs w:val="24"/>
              </w:rPr>
              <w:t>Variabel</w:t>
            </w:r>
            <w:proofErr w:type="spellEnd"/>
            <w:r w:rsidRPr="00F122D9">
              <w:rPr>
                <w:rFonts w:ascii="Arial" w:hAnsi="Arial" w:cs="Arial"/>
                <w:b/>
                <w:bCs/>
                <w:color w:val="000000"/>
                <w:sz w:val="24"/>
                <w:szCs w:val="24"/>
              </w:rPr>
              <w:t xml:space="preserve"> </w:t>
            </w:r>
          </w:p>
        </w:tc>
        <w:tc>
          <w:tcPr>
            <w:tcW w:w="5225" w:type="dxa"/>
            <w:gridSpan w:val="2"/>
            <w:tcBorders>
              <w:top w:val="nil"/>
              <w:bottom w:val="single" w:sz="8" w:space="0" w:color="000000"/>
            </w:tcBorders>
          </w:tcPr>
          <w:p w14:paraId="774C9142" w14:textId="2BF5F801"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COMT Protein Levels</w:t>
            </w:r>
          </w:p>
        </w:tc>
      </w:tr>
      <w:tr w:rsidR="00987FD0" w:rsidRPr="00F122D9" w14:paraId="7E47DFDE" w14:textId="77777777" w:rsidTr="00BE0ABA">
        <w:tc>
          <w:tcPr>
            <w:tcW w:w="2645" w:type="dxa"/>
            <w:vMerge/>
            <w:shd w:val="clear" w:color="auto" w:fill="C0C0C0"/>
          </w:tcPr>
          <w:p w14:paraId="37D4F590" w14:textId="77777777" w:rsidR="00987FD0" w:rsidRPr="00F122D9" w:rsidRDefault="00987FD0" w:rsidP="00987FD0">
            <w:pPr>
              <w:pStyle w:val="ListParagraph"/>
              <w:spacing w:after="0" w:line="240" w:lineRule="auto"/>
              <w:ind w:left="0"/>
              <w:jc w:val="both"/>
              <w:rPr>
                <w:rFonts w:ascii="Arial" w:hAnsi="Arial" w:cs="Arial"/>
                <w:b/>
                <w:bCs/>
                <w:color w:val="000000"/>
                <w:sz w:val="24"/>
                <w:szCs w:val="24"/>
              </w:rPr>
            </w:pPr>
          </w:p>
        </w:tc>
        <w:tc>
          <w:tcPr>
            <w:tcW w:w="2652" w:type="dxa"/>
            <w:shd w:val="clear" w:color="auto" w:fill="FFFFFF"/>
          </w:tcPr>
          <w:p w14:paraId="7FDD772A"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R</w:t>
            </w:r>
          </w:p>
        </w:tc>
        <w:tc>
          <w:tcPr>
            <w:tcW w:w="2573" w:type="dxa"/>
            <w:shd w:val="clear" w:color="auto" w:fill="FFFFFF"/>
          </w:tcPr>
          <w:p w14:paraId="6E318F00"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proofErr w:type="spellStart"/>
            <w:r w:rsidRPr="00F122D9">
              <w:rPr>
                <w:rFonts w:ascii="Arial" w:hAnsi="Arial" w:cs="Arial"/>
                <w:color w:val="000000"/>
                <w:sz w:val="24"/>
                <w:szCs w:val="24"/>
              </w:rPr>
              <w:t>pValue</w:t>
            </w:r>
            <w:proofErr w:type="spellEnd"/>
          </w:p>
        </w:tc>
      </w:tr>
      <w:tr w:rsidR="00987FD0" w:rsidRPr="00F122D9" w14:paraId="4FE5750B" w14:textId="77777777" w:rsidTr="00BE0ABA">
        <w:tc>
          <w:tcPr>
            <w:tcW w:w="2645" w:type="dxa"/>
          </w:tcPr>
          <w:p w14:paraId="26644501" w14:textId="3227250D" w:rsidR="00987FD0" w:rsidRPr="00F122D9" w:rsidRDefault="00987FD0" w:rsidP="00987FD0">
            <w:pPr>
              <w:pStyle w:val="ListParagraph"/>
              <w:spacing w:after="0" w:line="240" w:lineRule="auto"/>
              <w:ind w:left="0"/>
              <w:jc w:val="both"/>
              <w:rPr>
                <w:rFonts w:ascii="Arial" w:hAnsi="Arial" w:cs="Arial"/>
                <w:b/>
                <w:bCs/>
                <w:color w:val="000000"/>
                <w:sz w:val="24"/>
                <w:szCs w:val="24"/>
              </w:rPr>
            </w:pPr>
            <w:r w:rsidRPr="00F122D9">
              <w:rPr>
                <w:rFonts w:ascii="Arial" w:hAnsi="Arial" w:cs="Arial"/>
                <w:b/>
                <w:bCs/>
                <w:color w:val="000000"/>
                <w:sz w:val="24"/>
                <w:szCs w:val="24"/>
              </w:rPr>
              <w:t>Age</w:t>
            </w:r>
          </w:p>
        </w:tc>
        <w:tc>
          <w:tcPr>
            <w:tcW w:w="2652" w:type="dxa"/>
          </w:tcPr>
          <w:p w14:paraId="6FB80CDB"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-0.,455</w:t>
            </w:r>
          </w:p>
        </w:tc>
        <w:tc>
          <w:tcPr>
            <w:tcW w:w="2573" w:type="dxa"/>
          </w:tcPr>
          <w:p w14:paraId="02D21111"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0,001</w:t>
            </w:r>
          </w:p>
        </w:tc>
      </w:tr>
      <w:tr w:rsidR="00987FD0" w:rsidRPr="00F122D9" w14:paraId="5E8869CC" w14:textId="77777777" w:rsidTr="00BE0ABA">
        <w:tc>
          <w:tcPr>
            <w:tcW w:w="2645" w:type="dxa"/>
            <w:shd w:val="clear" w:color="auto" w:fill="FFFFFF"/>
          </w:tcPr>
          <w:p w14:paraId="30C805DC" w14:textId="62AAD751" w:rsidR="00987FD0" w:rsidRPr="00F122D9" w:rsidRDefault="00987FD0" w:rsidP="00987FD0">
            <w:pPr>
              <w:pStyle w:val="ListParagraph"/>
              <w:spacing w:after="0" w:line="240" w:lineRule="auto"/>
              <w:ind w:left="0"/>
              <w:jc w:val="both"/>
              <w:rPr>
                <w:rFonts w:ascii="Arial" w:hAnsi="Arial" w:cs="Arial"/>
                <w:b/>
                <w:bCs/>
                <w:color w:val="000000"/>
                <w:sz w:val="24"/>
                <w:szCs w:val="24"/>
              </w:rPr>
            </w:pPr>
            <w:r w:rsidRPr="00F122D9">
              <w:rPr>
                <w:rFonts w:ascii="Arial" w:hAnsi="Arial" w:cs="Arial"/>
                <w:b/>
                <w:bCs/>
                <w:color w:val="000000"/>
                <w:sz w:val="24"/>
                <w:szCs w:val="24"/>
              </w:rPr>
              <w:t>Time Of Memorization</w:t>
            </w:r>
          </w:p>
        </w:tc>
        <w:tc>
          <w:tcPr>
            <w:tcW w:w="2652" w:type="dxa"/>
            <w:shd w:val="clear" w:color="auto" w:fill="FFFFFF"/>
          </w:tcPr>
          <w:p w14:paraId="049591C2"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0,23</w:t>
            </w:r>
          </w:p>
        </w:tc>
        <w:tc>
          <w:tcPr>
            <w:tcW w:w="2573" w:type="dxa"/>
            <w:shd w:val="clear" w:color="auto" w:fill="FFFFFF"/>
          </w:tcPr>
          <w:p w14:paraId="790561DE"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0,874</w:t>
            </w:r>
          </w:p>
        </w:tc>
      </w:tr>
      <w:tr w:rsidR="00987FD0" w:rsidRPr="00F122D9" w14:paraId="092F9AA3" w14:textId="77777777" w:rsidTr="00BE0ABA">
        <w:tc>
          <w:tcPr>
            <w:tcW w:w="2645" w:type="dxa"/>
          </w:tcPr>
          <w:p w14:paraId="324FA388" w14:textId="77BDBDC1" w:rsidR="00987FD0" w:rsidRPr="00F122D9" w:rsidRDefault="00987FD0" w:rsidP="00987FD0">
            <w:pPr>
              <w:pStyle w:val="ListParagraph"/>
              <w:spacing w:after="0" w:line="240" w:lineRule="auto"/>
              <w:ind w:left="0"/>
              <w:jc w:val="both"/>
              <w:rPr>
                <w:rFonts w:ascii="Arial" w:hAnsi="Arial" w:cs="Arial"/>
                <w:b/>
                <w:bCs/>
                <w:color w:val="000000"/>
                <w:sz w:val="24"/>
                <w:szCs w:val="24"/>
              </w:rPr>
            </w:pPr>
            <w:r w:rsidRPr="00F122D9">
              <w:rPr>
                <w:rFonts w:ascii="Arial" w:hAnsi="Arial" w:cs="Arial"/>
                <w:b/>
                <w:bCs/>
                <w:color w:val="000000"/>
                <w:sz w:val="24"/>
                <w:szCs w:val="24"/>
              </w:rPr>
              <w:t>Number of Memories</w:t>
            </w:r>
          </w:p>
        </w:tc>
        <w:tc>
          <w:tcPr>
            <w:tcW w:w="2652" w:type="dxa"/>
          </w:tcPr>
          <w:p w14:paraId="34416BE1"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-0,13</w:t>
            </w:r>
          </w:p>
        </w:tc>
        <w:tc>
          <w:tcPr>
            <w:tcW w:w="2573" w:type="dxa"/>
          </w:tcPr>
          <w:p w14:paraId="4CD4578D"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0,356</w:t>
            </w:r>
          </w:p>
        </w:tc>
      </w:tr>
    </w:tbl>
    <w:p w14:paraId="4AA8A0B8" w14:textId="77777777" w:rsidR="00987FD0" w:rsidRPr="00F122D9" w:rsidRDefault="00987FD0" w:rsidP="00987FD0">
      <w:pPr>
        <w:spacing w:after="0" w:line="240" w:lineRule="auto"/>
        <w:jc w:val="both"/>
        <w:rPr>
          <w:rFonts w:ascii="Arial" w:hAnsi="Arial" w:cs="Arial"/>
          <w:sz w:val="24"/>
          <w:szCs w:val="24"/>
        </w:rPr>
      </w:pPr>
    </w:p>
    <w:p w14:paraId="3AA10CE5" w14:textId="77777777" w:rsidR="008711CC" w:rsidRPr="00F122D9" w:rsidRDefault="008711CC" w:rsidP="00987FD0">
      <w:pPr>
        <w:spacing w:after="0" w:line="240" w:lineRule="auto"/>
        <w:jc w:val="both"/>
        <w:rPr>
          <w:rFonts w:ascii="Arial" w:hAnsi="Arial" w:cs="Arial"/>
          <w:sz w:val="24"/>
          <w:szCs w:val="24"/>
        </w:rPr>
      </w:pPr>
    </w:p>
    <w:p w14:paraId="4F787559" w14:textId="0E9003D5" w:rsidR="008711CC" w:rsidRPr="00F122D9" w:rsidRDefault="008711CC" w:rsidP="00987FD0">
      <w:pPr>
        <w:spacing w:after="0" w:line="240" w:lineRule="auto"/>
        <w:jc w:val="both"/>
        <w:rPr>
          <w:rFonts w:ascii="Arial" w:hAnsi="Arial" w:cs="Arial"/>
          <w:sz w:val="24"/>
          <w:szCs w:val="24"/>
        </w:rPr>
      </w:pPr>
      <w:r w:rsidRPr="00F122D9">
        <w:rPr>
          <w:rFonts w:ascii="Arial" w:hAnsi="Arial" w:cs="Arial"/>
          <w:sz w:val="24"/>
          <w:szCs w:val="24"/>
        </w:rPr>
        <w:t>Table 6. Analysis of the relationship of COMT protein levels with memory ability</w:t>
      </w:r>
    </w:p>
    <w:p w14:paraId="45EFCA89" w14:textId="77777777" w:rsidR="00987FD0" w:rsidRPr="00F122D9" w:rsidRDefault="00987FD0" w:rsidP="00987FD0">
      <w:pPr>
        <w:spacing w:after="0" w:line="240" w:lineRule="auto"/>
        <w:jc w:val="both"/>
        <w:rPr>
          <w:rFonts w:ascii="Arial" w:hAnsi="Arial" w:cs="Arial"/>
          <w:sz w:val="24"/>
          <w:szCs w:val="24"/>
        </w:rPr>
      </w:pPr>
    </w:p>
    <w:tbl>
      <w:tblPr>
        <w:tblW w:w="0" w:type="auto"/>
        <w:tblBorders>
          <w:top w:val="single" w:sz="8" w:space="0" w:color="000000"/>
          <w:bottom w:val="single" w:sz="8" w:space="0" w:color="000000"/>
        </w:tblBorders>
        <w:tblLook w:val="04A0" w:firstRow="1" w:lastRow="0" w:firstColumn="1" w:lastColumn="0" w:noHBand="0" w:noVBand="1"/>
      </w:tblPr>
      <w:tblGrid>
        <w:gridCol w:w="2645"/>
        <w:gridCol w:w="2652"/>
        <w:gridCol w:w="2573"/>
      </w:tblGrid>
      <w:tr w:rsidR="00987FD0" w:rsidRPr="00F122D9" w14:paraId="485C8985" w14:textId="77777777" w:rsidTr="00BE0ABA">
        <w:tc>
          <w:tcPr>
            <w:tcW w:w="2645" w:type="dxa"/>
            <w:vMerge w:val="restart"/>
            <w:tcBorders>
              <w:top w:val="nil"/>
              <w:bottom w:val="single" w:sz="8" w:space="0" w:color="000000"/>
            </w:tcBorders>
          </w:tcPr>
          <w:p w14:paraId="65E1E97D" w14:textId="77777777" w:rsidR="00987FD0" w:rsidRPr="00F122D9" w:rsidRDefault="00987FD0" w:rsidP="00987FD0">
            <w:pPr>
              <w:pStyle w:val="ListParagraph"/>
              <w:spacing w:after="0" w:line="240" w:lineRule="auto"/>
              <w:ind w:left="0"/>
              <w:jc w:val="center"/>
              <w:rPr>
                <w:rFonts w:ascii="Arial" w:hAnsi="Arial" w:cs="Arial"/>
                <w:b/>
                <w:bCs/>
                <w:color w:val="000000"/>
                <w:sz w:val="24"/>
                <w:szCs w:val="24"/>
              </w:rPr>
            </w:pPr>
            <w:proofErr w:type="spellStart"/>
            <w:r w:rsidRPr="00F122D9">
              <w:rPr>
                <w:rFonts w:ascii="Arial" w:hAnsi="Arial" w:cs="Arial"/>
                <w:b/>
                <w:bCs/>
                <w:color w:val="000000"/>
                <w:sz w:val="24"/>
                <w:szCs w:val="24"/>
              </w:rPr>
              <w:t>Variabel</w:t>
            </w:r>
            <w:proofErr w:type="spellEnd"/>
            <w:r w:rsidRPr="00F122D9">
              <w:rPr>
                <w:rFonts w:ascii="Arial" w:hAnsi="Arial" w:cs="Arial"/>
                <w:b/>
                <w:bCs/>
                <w:color w:val="000000"/>
                <w:sz w:val="24"/>
                <w:szCs w:val="24"/>
              </w:rPr>
              <w:t xml:space="preserve"> </w:t>
            </w:r>
          </w:p>
        </w:tc>
        <w:tc>
          <w:tcPr>
            <w:tcW w:w="5225" w:type="dxa"/>
            <w:gridSpan w:val="2"/>
            <w:tcBorders>
              <w:top w:val="nil"/>
              <w:bottom w:val="single" w:sz="8" w:space="0" w:color="000000"/>
            </w:tcBorders>
          </w:tcPr>
          <w:p w14:paraId="26C756E0" w14:textId="5E9D4DA2"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COMT Protein Level</w:t>
            </w:r>
          </w:p>
        </w:tc>
      </w:tr>
      <w:tr w:rsidR="00987FD0" w:rsidRPr="00F122D9" w14:paraId="72ABB883" w14:textId="77777777" w:rsidTr="00BE0ABA">
        <w:tc>
          <w:tcPr>
            <w:tcW w:w="2645" w:type="dxa"/>
            <w:vMerge/>
            <w:shd w:val="clear" w:color="auto" w:fill="C0C0C0"/>
          </w:tcPr>
          <w:p w14:paraId="21148B5C" w14:textId="77777777" w:rsidR="00987FD0" w:rsidRPr="00F122D9" w:rsidRDefault="00987FD0" w:rsidP="00987FD0">
            <w:pPr>
              <w:pStyle w:val="ListParagraph"/>
              <w:spacing w:after="0" w:line="240" w:lineRule="auto"/>
              <w:ind w:left="0"/>
              <w:jc w:val="both"/>
              <w:rPr>
                <w:rFonts w:ascii="Arial" w:hAnsi="Arial" w:cs="Arial"/>
                <w:b/>
                <w:bCs/>
                <w:color w:val="000000"/>
                <w:sz w:val="24"/>
                <w:szCs w:val="24"/>
              </w:rPr>
            </w:pPr>
          </w:p>
        </w:tc>
        <w:tc>
          <w:tcPr>
            <w:tcW w:w="2652" w:type="dxa"/>
            <w:shd w:val="clear" w:color="auto" w:fill="FFFFFF"/>
          </w:tcPr>
          <w:p w14:paraId="2C330C4F"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R</w:t>
            </w:r>
          </w:p>
        </w:tc>
        <w:tc>
          <w:tcPr>
            <w:tcW w:w="2573" w:type="dxa"/>
            <w:shd w:val="clear" w:color="auto" w:fill="FFFFFF"/>
          </w:tcPr>
          <w:p w14:paraId="3D6BFBE8"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proofErr w:type="spellStart"/>
            <w:r w:rsidRPr="00F122D9">
              <w:rPr>
                <w:rFonts w:ascii="Arial" w:hAnsi="Arial" w:cs="Arial"/>
                <w:color w:val="000000"/>
                <w:sz w:val="24"/>
                <w:szCs w:val="24"/>
              </w:rPr>
              <w:t>pValue</w:t>
            </w:r>
            <w:proofErr w:type="spellEnd"/>
          </w:p>
        </w:tc>
      </w:tr>
      <w:tr w:rsidR="00987FD0" w:rsidRPr="00F122D9" w14:paraId="48FD4D6C" w14:textId="77777777" w:rsidTr="00BE0ABA">
        <w:tc>
          <w:tcPr>
            <w:tcW w:w="2645" w:type="dxa"/>
          </w:tcPr>
          <w:p w14:paraId="40D27380" w14:textId="750CFE98" w:rsidR="00987FD0" w:rsidRPr="00F122D9" w:rsidRDefault="00987FD0" w:rsidP="00987FD0">
            <w:pPr>
              <w:pStyle w:val="ListParagraph"/>
              <w:spacing w:after="0" w:line="240" w:lineRule="auto"/>
              <w:ind w:left="0"/>
              <w:jc w:val="both"/>
              <w:rPr>
                <w:rFonts w:ascii="Arial" w:hAnsi="Arial" w:cs="Arial"/>
                <w:b/>
                <w:bCs/>
                <w:color w:val="000000"/>
                <w:sz w:val="24"/>
                <w:szCs w:val="24"/>
              </w:rPr>
            </w:pPr>
            <w:r w:rsidRPr="00F122D9">
              <w:rPr>
                <w:rFonts w:ascii="Arial" w:hAnsi="Arial" w:cs="Arial"/>
                <w:b/>
                <w:bCs/>
                <w:color w:val="000000"/>
                <w:sz w:val="24"/>
                <w:szCs w:val="24"/>
              </w:rPr>
              <w:t>Memory Ability</w:t>
            </w:r>
          </w:p>
        </w:tc>
        <w:tc>
          <w:tcPr>
            <w:tcW w:w="2652" w:type="dxa"/>
          </w:tcPr>
          <w:p w14:paraId="64A5BD5B"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0.,965</w:t>
            </w:r>
          </w:p>
        </w:tc>
        <w:tc>
          <w:tcPr>
            <w:tcW w:w="2573" w:type="dxa"/>
          </w:tcPr>
          <w:p w14:paraId="455E2D51" w14:textId="77777777" w:rsidR="00987FD0" w:rsidRPr="00F122D9" w:rsidRDefault="00987FD0" w:rsidP="00987FD0">
            <w:pPr>
              <w:pStyle w:val="ListParagraph"/>
              <w:spacing w:after="0" w:line="240" w:lineRule="auto"/>
              <w:ind w:left="0"/>
              <w:jc w:val="center"/>
              <w:rPr>
                <w:rFonts w:ascii="Arial" w:hAnsi="Arial" w:cs="Arial"/>
                <w:color w:val="000000"/>
                <w:sz w:val="24"/>
                <w:szCs w:val="24"/>
              </w:rPr>
            </w:pPr>
            <w:r w:rsidRPr="00F122D9">
              <w:rPr>
                <w:rFonts w:ascii="Arial" w:hAnsi="Arial" w:cs="Arial"/>
                <w:color w:val="000000"/>
                <w:sz w:val="24"/>
                <w:szCs w:val="24"/>
              </w:rPr>
              <w:t>0.00</w:t>
            </w:r>
          </w:p>
        </w:tc>
      </w:tr>
    </w:tbl>
    <w:p w14:paraId="0445297F" w14:textId="77777777" w:rsidR="008711CC" w:rsidRPr="00F122D9" w:rsidRDefault="008711CC" w:rsidP="00987FD0">
      <w:pPr>
        <w:spacing w:after="0" w:line="240" w:lineRule="auto"/>
        <w:jc w:val="both"/>
        <w:rPr>
          <w:rFonts w:ascii="Arial" w:hAnsi="Arial" w:cs="Arial"/>
          <w:sz w:val="24"/>
          <w:szCs w:val="24"/>
        </w:rPr>
      </w:pPr>
    </w:p>
    <w:p w14:paraId="6C559393" w14:textId="77777777" w:rsidR="008711CC" w:rsidRPr="00F122D9" w:rsidRDefault="008711CC" w:rsidP="00EC4209">
      <w:pPr>
        <w:spacing w:after="0" w:line="240" w:lineRule="auto"/>
        <w:jc w:val="both"/>
        <w:rPr>
          <w:rFonts w:ascii="Arial" w:hAnsi="Arial" w:cs="Arial"/>
          <w:sz w:val="24"/>
          <w:szCs w:val="24"/>
        </w:rPr>
      </w:pPr>
    </w:p>
    <w:p w14:paraId="2A0B4F36" w14:textId="6355CC8C"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Table 7 Analysis of the Relationship between Q</w:t>
      </w:r>
      <w:r w:rsidR="00604E33">
        <w:rPr>
          <w:rFonts w:ascii="Arial" w:hAnsi="Arial" w:cs="Arial"/>
          <w:sz w:val="24"/>
          <w:szCs w:val="24"/>
        </w:rPr>
        <w:t xml:space="preserve"> </w:t>
      </w:r>
      <w:r w:rsidRPr="00F122D9">
        <w:rPr>
          <w:rFonts w:ascii="Arial" w:hAnsi="Arial" w:cs="Arial"/>
          <w:sz w:val="24"/>
          <w:szCs w:val="24"/>
        </w:rPr>
        <w:t>protein and Q number of memori</w:t>
      </w:r>
      <w:r w:rsidR="00987FD0" w:rsidRPr="00F122D9">
        <w:rPr>
          <w:rFonts w:ascii="Arial" w:hAnsi="Arial" w:cs="Arial"/>
          <w:sz w:val="24"/>
          <w:szCs w:val="24"/>
        </w:rPr>
        <w:t>es</w:t>
      </w:r>
    </w:p>
    <w:p w14:paraId="0EEA982C" w14:textId="77777777" w:rsidR="008711CC" w:rsidRPr="00F122D9" w:rsidRDefault="008711CC" w:rsidP="00EC4209">
      <w:pPr>
        <w:spacing w:after="0" w:line="240" w:lineRule="auto"/>
        <w:jc w:val="both"/>
        <w:rPr>
          <w:rFonts w:ascii="Arial" w:hAnsi="Arial" w:cs="Arial"/>
          <w:sz w:val="24"/>
          <w:szCs w:val="24"/>
        </w:rPr>
      </w:pPr>
    </w:p>
    <w:tbl>
      <w:tblPr>
        <w:tblW w:w="1014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2"/>
        <w:gridCol w:w="1040"/>
        <w:gridCol w:w="2828"/>
        <w:gridCol w:w="2036"/>
        <w:gridCol w:w="2434"/>
      </w:tblGrid>
      <w:tr w:rsidR="00987FD0" w:rsidRPr="00F122D9" w14:paraId="4440EB52" w14:textId="77777777" w:rsidTr="00222996">
        <w:trPr>
          <w:cantSplit/>
        </w:trPr>
        <w:tc>
          <w:tcPr>
            <w:tcW w:w="10140" w:type="dxa"/>
            <w:gridSpan w:val="5"/>
            <w:tcBorders>
              <w:top w:val="nil"/>
              <w:left w:val="nil"/>
              <w:bottom w:val="nil"/>
              <w:right w:val="nil"/>
            </w:tcBorders>
            <w:shd w:val="clear" w:color="auto" w:fill="FFFFFF"/>
          </w:tcPr>
          <w:p w14:paraId="0AC86114" w14:textId="77777777" w:rsidR="00987FD0" w:rsidRPr="00F122D9" w:rsidRDefault="00987FD0" w:rsidP="00BE0ABA">
            <w:pPr>
              <w:autoSpaceDE w:val="0"/>
              <w:autoSpaceDN w:val="0"/>
              <w:adjustRightInd w:val="0"/>
              <w:spacing w:after="0" w:line="320" w:lineRule="atLeast"/>
              <w:ind w:left="60" w:right="60"/>
              <w:jc w:val="center"/>
              <w:rPr>
                <w:rFonts w:ascii="Arial" w:hAnsi="Arial" w:cs="Arial"/>
                <w:color w:val="000000"/>
                <w:sz w:val="24"/>
                <w:szCs w:val="24"/>
              </w:rPr>
            </w:pPr>
          </w:p>
        </w:tc>
      </w:tr>
      <w:tr w:rsidR="00987FD0" w:rsidRPr="00F122D9" w14:paraId="18F40D3E" w14:textId="77777777" w:rsidTr="00222996">
        <w:trPr>
          <w:cantSplit/>
        </w:trPr>
        <w:tc>
          <w:tcPr>
            <w:tcW w:w="5670" w:type="dxa"/>
            <w:gridSpan w:val="3"/>
            <w:tcBorders>
              <w:top w:val="single" w:sz="16" w:space="0" w:color="000000"/>
              <w:left w:val="single" w:sz="16" w:space="0" w:color="000000"/>
              <w:bottom w:val="single" w:sz="16" w:space="0" w:color="000000"/>
              <w:right w:val="nil"/>
            </w:tcBorders>
            <w:shd w:val="clear" w:color="auto" w:fill="FFFFFF"/>
          </w:tcPr>
          <w:p w14:paraId="099093B5" w14:textId="77777777" w:rsidR="00987FD0" w:rsidRPr="00F122D9" w:rsidRDefault="00987FD0" w:rsidP="00BE0ABA">
            <w:pPr>
              <w:autoSpaceDE w:val="0"/>
              <w:autoSpaceDN w:val="0"/>
              <w:adjustRightInd w:val="0"/>
              <w:spacing w:after="0" w:line="240" w:lineRule="auto"/>
              <w:rPr>
                <w:rFonts w:ascii="Arial" w:hAnsi="Arial" w:cs="Arial"/>
                <w:sz w:val="24"/>
                <w:szCs w:val="24"/>
              </w:rPr>
            </w:pPr>
          </w:p>
        </w:tc>
        <w:tc>
          <w:tcPr>
            <w:tcW w:w="2036" w:type="dxa"/>
            <w:tcBorders>
              <w:top w:val="single" w:sz="16" w:space="0" w:color="000000"/>
              <w:left w:val="single" w:sz="16" w:space="0" w:color="000000"/>
              <w:bottom w:val="single" w:sz="16" w:space="0" w:color="000000"/>
            </w:tcBorders>
            <w:shd w:val="clear" w:color="auto" w:fill="FFFFFF"/>
          </w:tcPr>
          <w:p w14:paraId="0A7F32AA" w14:textId="1F52514F" w:rsidR="00987FD0" w:rsidRPr="00F122D9" w:rsidRDefault="00987FD0" w:rsidP="00BE0ABA">
            <w:pPr>
              <w:autoSpaceDE w:val="0"/>
              <w:autoSpaceDN w:val="0"/>
              <w:adjustRightInd w:val="0"/>
              <w:spacing w:after="0" w:line="320" w:lineRule="atLeast"/>
              <w:ind w:left="60" w:right="60"/>
              <w:jc w:val="center"/>
              <w:rPr>
                <w:rFonts w:ascii="Arial" w:hAnsi="Arial" w:cs="Arial"/>
                <w:color w:val="000000"/>
                <w:sz w:val="24"/>
                <w:szCs w:val="24"/>
              </w:rPr>
            </w:pPr>
            <w:r w:rsidRPr="00F122D9">
              <w:rPr>
                <w:rFonts w:ascii="Arial" w:hAnsi="Arial" w:cs="Arial"/>
                <w:color w:val="000000"/>
                <w:sz w:val="24"/>
                <w:szCs w:val="24"/>
              </w:rPr>
              <w:t>Q</w:t>
            </w:r>
            <w:r w:rsidR="00222996">
              <w:rPr>
                <w:rFonts w:ascii="Arial" w:hAnsi="Arial" w:cs="Arial"/>
                <w:color w:val="000000"/>
                <w:sz w:val="24"/>
                <w:szCs w:val="24"/>
              </w:rPr>
              <w:t xml:space="preserve"> </w:t>
            </w:r>
            <w:r w:rsidRPr="00F122D9">
              <w:rPr>
                <w:rFonts w:ascii="Arial" w:hAnsi="Arial" w:cs="Arial"/>
                <w:color w:val="000000"/>
                <w:sz w:val="24"/>
                <w:szCs w:val="24"/>
              </w:rPr>
              <w:t>protein</w:t>
            </w:r>
          </w:p>
        </w:tc>
        <w:tc>
          <w:tcPr>
            <w:tcW w:w="2434" w:type="dxa"/>
            <w:tcBorders>
              <w:top w:val="single" w:sz="16" w:space="0" w:color="000000"/>
              <w:bottom w:val="single" w:sz="16" w:space="0" w:color="000000"/>
              <w:right w:val="single" w:sz="16" w:space="0" w:color="000000"/>
            </w:tcBorders>
            <w:shd w:val="clear" w:color="auto" w:fill="FFFFFF"/>
          </w:tcPr>
          <w:p w14:paraId="4CC7682B" w14:textId="7F754C17" w:rsidR="00987FD0" w:rsidRPr="00F122D9" w:rsidRDefault="00987FD0" w:rsidP="00BE0ABA">
            <w:pPr>
              <w:autoSpaceDE w:val="0"/>
              <w:autoSpaceDN w:val="0"/>
              <w:adjustRightInd w:val="0"/>
              <w:spacing w:after="0" w:line="320" w:lineRule="atLeast"/>
              <w:ind w:left="60" w:right="60"/>
              <w:jc w:val="center"/>
              <w:rPr>
                <w:rFonts w:ascii="Arial" w:hAnsi="Arial" w:cs="Arial"/>
                <w:color w:val="000000"/>
                <w:sz w:val="24"/>
                <w:szCs w:val="24"/>
              </w:rPr>
            </w:pPr>
            <w:r w:rsidRPr="00F122D9">
              <w:rPr>
                <w:rFonts w:ascii="Arial" w:hAnsi="Arial" w:cs="Arial"/>
                <w:color w:val="000000"/>
                <w:sz w:val="24"/>
                <w:szCs w:val="24"/>
              </w:rPr>
              <w:t>Q</w:t>
            </w:r>
            <w:r w:rsidR="00F122D9">
              <w:rPr>
                <w:rFonts w:ascii="Arial" w:hAnsi="Arial" w:cs="Arial"/>
                <w:color w:val="000000"/>
                <w:sz w:val="24"/>
                <w:szCs w:val="24"/>
              </w:rPr>
              <w:t xml:space="preserve"> memor</w:t>
            </w:r>
            <w:r w:rsidR="00353255">
              <w:rPr>
                <w:rFonts w:ascii="Arial" w:hAnsi="Arial" w:cs="Arial"/>
                <w:color w:val="000000"/>
                <w:sz w:val="24"/>
                <w:szCs w:val="24"/>
              </w:rPr>
              <w:t>y</w:t>
            </w:r>
          </w:p>
        </w:tc>
      </w:tr>
      <w:tr w:rsidR="00987FD0" w:rsidRPr="00F122D9" w14:paraId="280C98F4" w14:textId="77777777" w:rsidTr="00222996">
        <w:trPr>
          <w:cantSplit/>
        </w:trPr>
        <w:tc>
          <w:tcPr>
            <w:tcW w:w="1802" w:type="dxa"/>
            <w:vMerge w:val="restart"/>
            <w:tcBorders>
              <w:top w:val="single" w:sz="16" w:space="0" w:color="000000"/>
              <w:left w:val="single" w:sz="16" w:space="0" w:color="000000"/>
              <w:bottom w:val="single" w:sz="16" w:space="0" w:color="000000"/>
              <w:right w:val="nil"/>
            </w:tcBorders>
            <w:shd w:val="clear" w:color="auto" w:fill="FFFFFF"/>
            <w:vAlign w:val="center"/>
          </w:tcPr>
          <w:p w14:paraId="65ACD245"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Spearman's rho</w:t>
            </w:r>
          </w:p>
        </w:tc>
        <w:tc>
          <w:tcPr>
            <w:tcW w:w="1040" w:type="dxa"/>
            <w:vMerge w:val="restart"/>
            <w:tcBorders>
              <w:top w:val="single" w:sz="16" w:space="0" w:color="000000"/>
              <w:left w:val="nil"/>
              <w:bottom w:val="nil"/>
              <w:right w:val="nil"/>
            </w:tcBorders>
            <w:shd w:val="clear" w:color="auto" w:fill="FFFFFF"/>
            <w:vAlign w:val="center"/>
          </w:tcPr>
          <w:p w14:paraId="320B9D99"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proofErr w:type="spellStart"/>
            <w:r w:rsidRPr="00F122D9">
              <w:rPr>
                <w:rFonts w:ascii="Arial" w:hAnsi="Arial" w:cs="Arial"/>
                <w:color w:val="000000"/>
                <w:sz w:val="24"/>
                <w:szCs w:val="24"/>
              </w:rPr>
              <w:t>Qprotein</w:t>
            </w:r>
            <w:proofErr w:type="spellEnd"/>
          </w:p>
        </w:tc>
        <w:tc>
          <w:tcPr>
            <w:tcW w:w="2828" w:type="dxa"/>
            <w:tcBorders>
              <w:top w:val="single" w:sz="16" w:space="0" w:color="000000"/>
              <w:left w:val="nil"/>
              <w:bottom w:val="nil"/>
              <w:right w:val="single" w:sz="16" w:space="0" w:color="000000"/>
            </w:tcBorders>
            <w:shd w:val="clear" w:color="auto" w:fill="FFFFFF"/>
            <w:vAlign w:val="center"/>
          </w:tcPr>
          <w:p w14:paraId="02A9CC14"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Correlation Coefficient</w:t>
            </w:r>
          </w:p>
        </w:tc>
        <w:tc>
          <w:tcPr>
            <w:tcW w:w="2036" w:type="dxa"/>
            <w:tcBorders>
              <w:top w:val="single" w:sz="16" w:space="0" w:color="000000"/>
              <w:left w:val="single" w:sz="16" w:space="0" w:color="000000"/>
              <w:bottom w:val="nil"/>
            </w:tcBorders>
            <w:shd w:val="clear" w:color="auto" w:fill="FFFFFF"/>
          </w:tcPr>
          <w:p w14:paraId="4706D868"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1.000</w:t>
            </w:r>
          </w:p>
        </w:tc>
        <w:tc>
          <w:tcPr>
            <w:tcW w:w="2434" w:type="dxa"/>
            <w:tcBorders>
              <w:top w:val="single" w:sz="16" w:space="0" w:color="000000"/>
              <w:bottom w:val="nil"/>
              <w:right w:val="single" w:sz="16" w:space="0" w:color="000000"/>
            </w:tcBorders>
            <w:shd w:val="clear" w:color="auto" w:fill="FFFFFF"/>
          </w:tcPr>
          <w:p w14:paraId="6CA8F003"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-.149</w:t>
            </w:r>
          </w:p>
        </w:tc>
      </w:tr>
      <w:tr w:rsidR="00987FD0" w:rsidRPr="00F122D9" w14:paraId="51300233" w14:textId="77777777" w:rsidTr="00222996">
        <w:trPr>
          <w:cantSplit/>
        </w:trPr>
        <w:tc>
          <w:tcPr>
            <w:tcW w:w="1802" w:type="dxa"/>
            <w:vMerge/>
            <w:tcBorders>
              <w:top w:val="single" w:sz="16" w:space="0" w:color="000000"/>
              <w:left w:val="single" w:sz="16" w:space="0" w:color="000000"/>
              <w:bottom w:val="single" w:sz="16" w:space="0" w:color="000000"/>
              <w:right w:val="nil"/>
            </w:tcBorders>
            <w:shd w:val="clear" w:color="auto" w:fill="FFFFFF"/>
            <w:vAlign w:val="center"/>
          </w:tcPr>
          <w:p w14:paraId="065497D8"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1040" w:type="dxa"/>
            <w:vMerge/>
            <w:tcBorders>
              <w:top w:val="single" w:sz="16" w:space="0" w:color="000000"/>
              <w:left w:val="nil"/>
              <w:bottom w:val="nil"/>
              <w:right w:val="nil"/>
            </w:tcBorders>
            <w:shd w:val="clear" w:color="auto" w:fill="FFFFFF"/>
            <w:vAlign w:val="center"/>
          </w:tcPr>
          <w:p w14:paraId="7651ECB7"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2828" w:type="dxa"/>
            <w:tcBorders>
              <w:top w:val="nil"/>
              <w:left w:val="nil"/>
              <w:bottom w:val="nil"/>
              <w:right w:val="single" w:sz="16" w:space="0" w:color="000000"/>
            </w:tcBorders>
            <w:shd w:val="clear" w:color="auto" w:fill="FFFFFF"/>
            <w:vAlign w:val="center"/>
          </w:tcPr>
          <w:p w14:paraId="3FF331F9"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Sig. (2-tailed)</w:t>
            </w:r>
          </w:p>
        </w:tc>
        <w:tc>
          <w:tcPr>
            <w:tcW w:w="2036" w:type="dxa"/>
            <w:tcBorders>
              <w:top w:val="nil"/>
              <w:left w:val="single" w:sz="16" w:space="0" w:color="000000"/>
              <w:bottom w:val="nil"/>
            </w:tcBorders>
            <w:shd w:val="clear" w:color="auto" w:fill="FFFFFF"/>
          </w:tcPr>
          <w:p w14:paraId="6FD10348"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w:t>
            </w:r>
          </w:p>
        </w:tc>
        <w:tc>
          <w:tcPr>
            <w:tcW w:w="2434" w:type="dxa"/>
            <w:tcBorders>
              <w:top w:val="nil"/>
              <w:bottom w:val="nil"/>
              <w:right w:val="single" w:sz="16" w:space="0" w:color="000000"/>
            </w:tcBorders>
            <w:shd w:val="clear" w:color="auto" w:fill="FFFFFF"/>
          </w:tcPr>
          <w:p w14:paraId="4077DB97"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.303</w:t>
            </w:r>
          </w:p>
        </w:tc>
      </w:tr>
      <w:tr w:rsidR="00987FD0" w:rsidRPr="00F122D9" w14:paraId="6EC66B0D" w14:textId="77777777" w:rsidTr="00222996">
        <w:trPr>
          <w:cantSplit/>
        </w:trPr>
        <w:tc>
          <w:tcPr>
            <w:tcW w:w="1802" w:type="dxa"/>
            <w:vMerge/>
            <w:tcBorders>
              <w:top w:val="single" w:sz="16" w:space="0" w:color="000000"/>
              <w:left w:val="single" w:sz="16" w:space="0" w:color="000000"/>
              <w:bottom w:val="single" w:sz="16" w:space="0" w:color="000000"/>
              <w:right w:val="nil"/>
            </w:tcBorders>
            <w:shd w:val="clear" w:color="auto" w:fill="FFFFFF"/>
            <w:vAlign w:val="center"/>
          </w:tcPr>
          <w:p w14:paraId="39D15045"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1040" w:type="dxa"/>
            <w:vMerge/>
            <w:tcBorders>
              <w:top w:val="single" w:sz="16" w:space="0" w:color="000000"/>
              <w:left w:val="nil"/>
              <w:bottom w:val="nil"/>
              <w:right w:val="nil"/>
            </w:tcBorders>
            <w:shd w:val="clear" w:color="auto" w:fill="FFFFFF"/>
            <w:vAlign w:val="center"/>
          </w:tcPr>
          <w:p w14:paraId="2E013691"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2828" w:type="dxa"/>
            <w:tcBorders>
              <w:top w:val="nil"/>
              <w:left w:val="nil"/>
              <w:bottom w:val="nil"/>
              <w:right w:val="single" w:sz="16" w:space="0" w:color="000000"/>
            </w:tcBorders>
            <w:shd w:val="clear" w:color="auto" w:fill="FFFFFF"/>
            <w:vAlign w:val="center"/>
          </w:tcPr>
          <w:p w14:paraId="7F9727CC"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N</w:t>
            </w:r>
          </w:p>
        </w:tc>
        <w:tc>
          <w:tcPr>
            <w:tcW w:w="2036" w:type="dxa"/>
            <w:tcBorders>
              <w:top w:val="nil"/>
              <w:left w:val="single" w:sz="16" w:space="0" w:color="000000"/>
              <w:bottom w:val="nil"/>
            </w:tcBorders>
            <w:shd w:val="clear" w:color="auto" w:fill="FFFFFF"/>
          </w:tcPr>
          <w:p w14:paraId="64DEB61E"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50</w:t>
            </w:r>
          </w:p>
        </w:tc>
        <w:tc>
          <w:tcPr>
            <w:tcW w:w="2434" w:type="dxa"/>
            <w:tcBorders>
              <w:top w:val="nil"/>
              <w:bottom w:val="nil"/>
              <w:right w:val="single" w:sz="16" w:space="0" w:color="000000"/>
            </w:tcBorders>
            <w:shd w:val="clear" w:color="auto" w:fill="FFFFFF"/>
          </w:tcPr>
          <w:p w14:paraId="4EFD8439"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50</w:t>
            </w:r>
          </w:p>
        </w:tc>
      </w:tr>
      <w:tr w:rsidR="00987FD0" w:rsidRPr="00F122D9" w14:paraId="7D85AB6F" w14:textId="77777777" w:rsidTr="00222996">
        <w:trPr>
          <w:cantSplit/>
        </w:trPr>
        <w:tc>
          <w:tcPr>
            <w:tcW w:w="1802" w:type="dxa"/>
            <w:vMerge/>
            <w:tcBorders>
              <w:top w:val="single" w:sz="16" w:space="0" w:color="000000"/>
              <w:left w:val="single" w:sz="16" w:space="0" w:color="000000"/>
              <w:bottom w:val="single" w:sz="16" w:space="0" w:color="000000"/>
              <w:right w:val="nil"/>
            </w:tcBorders>
            <w:shd w:val="clear" w:color="auto" w:fill="FFFFFF"/>
            <w:vAlign w:val="center"/>
          </w:tcPr>
          <w:p w14:paraId="4D05C496"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1040" w:type="dxa"/>
            <w:vMerge w:val="restart"/>
            <w:tcBorders>
              <w:top w:val="nil"/>
              <w:left w:val="nil"/>
              <w:bottom w:val="single" w:sz="16" w:space="0" w:color="000000"/>
              <w:right w:val="nil"/>
            </w:tcBorders>
            <w:shd w:val="clear" w:color="auto" w:fill="FFFFFF"/>
            <w:vAlign w:val="center"/>
          </w:tcPr>
          <w:p w14:paraId="715399DD" w14:textId="1C388C4B"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Q</w:t>
            </w:r>
            <w:r w:rsidR="00F122D9">
              <w:rPr>
                <w:rFonts w:ascii="Arial" w:hAnsi="Arial" w:cs="Arial"/>
                <w:color w:val="000000"/>
                <w:sz w:val="24"/>
                <w:szCs w:val="24"/>
              </w:rPr>
              <w:t xml:space="preserve"> memory</w:t>
            </w:r>
          </w:p>
        </w:tc>
        <w:tc>
          <w:tcPr>
            <w:tcW w:w="2828" w:type="dxa"/>
            <w:tcBorders>
              <w:top w:val="nil"/>
              <w:left w:val="nil"/>
              <w:bottom w:val="nil"/>
              <w:right w:val="single" w:sz="16" w:space="0" w:color="000000"/>
            </w:tcBorders>
            <w:shd w:val="clear" w:color="auto" w:fill="FFFFFF"/>
            <w:vAlign w:val="center"/>
          </w:tcPr>
          <w:p w14:paraId="2F42984A"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Correlation Coefficient</w:t>
            </w:r>
          </w:p>
        </w:tc>
        <w:tc>
          <w:tcPr>
            <w:tcW w:w="2036" w:type="dxa"/>
            <w:tcBorders>
              <w:top w:val="nil"/>
              <w:left w:val="single" w:sz="16" w:space="0" w:color="000000"/>
              <w:bottom w:val="nil"/>
            </w:tcBorders>
            <w:shd w:val="clear" w:color="auto" w:fill="FFFFFF"/>
          </w:tcPr>
          <w:p w14:paraId="28D92307"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-.149</w:t>
            </w:r>
          </w:p>
        </w:tc>
        <w:tc>
          <w:tcPr>
            <w:tcW w:w="2434" w:type="dxa"/>
            <w:tcBorders>
              <w:top w:val="nil"/>
              <w:bottom w:val="nil"/>
              <w:right w:val="single" w:sz="16" w:space="0" w:color="000000"/>
            </w:tcBorders>
            <w:shd w:val="clear" w:color="auto" w:fill="FFFFFF"/>
          </w:tcPr>
          <w:p w14:paraId="2D219CB6"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1.000</w:t>
            </w:r>
          </w:p>
        </w:tc>
      </w:tr>
      <w:tr w:rsidR="00987FD0" w:rsidRPr="00F122D9" w14:paraId="2CB64023" w14:textId="77777777" w:rsidTr="00222996">
        <w:trPr>
          <w:cantSplit/>
        </w:trPr>
        <w:tc>
          <w:tcPr>
            <w:tcW w:w="1802" w:type="dxa"/>
            <w:vMerge/>
            <w:tcBorders>
              <w:top w:val="single" w:sz="16" w:space="0" w:color="000000"/>
              <w:left w:val="single" w:sz="16" w:space="0" w:color="000000"/>
              <w:bottom w:val="single" w:sz="16" w:space="0" w:color="000000"/>
              <w:right w:val="nil"/>
            </w:tcBorders>
            <w:shd w:val="clear" w:color="auto" w:fill="FFFFFF"/>
            <w:vAlign w:val="center"/>
          </w:tcPr>
          <w:p w14:paraId="0C0EBFCF"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1040" w:type="dxa"/>
            <w:vMerge/>
            <w:tcBorders>
              <w:top w:val="nil"/>
              <w:left w:val="nil"/>
              <w:bottom w:val="single" w:sz="16" w:space="0" w:color="000000"/>
              <w:right w:val="nil"/>
            </w:tcBorders>
            <w:shd w:val="clear" w:color="auto" w:fill="FFFFFF"/>
            <w:vAlign w:val="center"/>
          </w:tcPr>
          <w:p w14:paraId="2CE10CB1"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2828" w:type="dxa"/>
            <w:tcBorders>
              <w:top w:val="nil"/>
              <w:left w:val="nil"/>
              <w:bottom w:val="nil"/>
              <w:right w:val="single" w:sz="16" w:space="0" w:color="000000"/>
            </w:tcBorders>
            <w:shd w:val="clear" w:color="auto" w:fill="FFFFFF"/>
            <w:vAlign w:val="center"/>
          </w:tcPr>
          <w:p w14:paraId="50B0A762"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Sig. (2-tailed)</w:t>
            </w:r>
          </w:p>
        </w:tc>
        <w:tc>
          <w:tcPr>
            <w:tcW w:w="2036" w:type="dxa"/>
            <w:tcBorders>
              <w:top w:val="nil"/>
              <w:left w:val="single" w:sz="16" w:space="0" w:color="000000"/>
              <w:bottom w:val="nil"/>
            </w:tcBorders>
            <w:shd w:val="clear" w:color="auto" w:fill="FFFFFF"/>
          </w:tcPr>
          <w:p w14:paraId="24124693"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.303</w:t>
            </w:r>
          </w:p>
        </w:tc>
        <w:tc>
          <w:tcPr>
            <w:tcW w:w="2434" w:type="dxa"/>
            <w:tcBorders>
              <w:top w:val="nil"/>
              <w:bottom w:val="nil"/>
              <w:right w:val="single" w:sz="16" w:space="0" w:color="000000"/>
            </w:tcBorders>
            <w:shd w:val="clear" w:color="auto" w:fill="FFFFFF"/>
          </w:tcPr>
          <w:p w14:paraId="6C2A456C"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w:t>
            </w:r>
          </w:p>
        </w:tc>
      </w:tr>
      <w:tr w:rsidR="00987FD0" w:rsidRPr="00F122D9" w14:paraId="343D9579" w14:textId="77777777" w:rsidTr="00222996">
        <w:trPr>
          <w:cantSplit/>
        </w:trPr>
        <w:tc>
          <w:tcPr>
            <w:tcW w:w="1802" w:type="dxa"/>
            <w:vMerge/>
            <w:tcBorders>
              <w:top w:val="single" w:sz="16" w:space="0" w:color="000000"/>
              <w:left w:val="single" w:sz="16" w:space="0" w:color="000000"/>
              <w:bottom w:val="single" w:sz="16" w:space="0" w:color="000000"/>
              <w:right w:val="nil"/>
            </w:tcBorders>
            <w:shd w:val="clear" w:color="auto" w:fill="FFFFFF"/>
            <w:vAlign w:val="center"/>
          </w:tcPr>
          <w:p w14:paraId="66C75AF3"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1040" w:type="dxa"/>
            <w:vMerge/>
            <w:tcBorders>
              <w:top w:val="nil"/>
              <w:left w:val="nil"/>
              <w:bottom w:val="single" w:sz="16" w:space="0" w:color="000000"/>
              <w:right w:val="nil"/>
            </w:tcBorders>
            <w:shd w:val="clear" w:color="auto" w:fill="FFFFFF"/>
            <w:vAlign w:val="center"/>
          </w:tcPr>
          <w:p w14:paraId="08F90D1F"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2828" w:type="dxa"/>
            <w:tcBorders>
              <w:top w:val="nil"/>
              <w:left w:val="nil"/>
              <w:bottom w:val="single" w:sz="16" w:space="0" w:color="000000"/>
              <w:right w:val="single" w:sz="16" w:space="0" w:color="000000"/>
            </w:tcBorders>
            <w:shd w:val="clear" w:color="auto" w:fill="FFFFFF"/>
            <w:vAlign w:val="center"/>
          </w:tcPr>
          <w:p w14:paraId="557926DE"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N</w:t>
            </w:r>
          </w:p>
        </w:tc>
        <w:tc>
          <w:tcPr>
            <w:tcW w:w="2036" w:type="dxa"/>
            <w:tcBorders>
              <w:top w:val="nil"/>
              <w:left w:val="single" w:sz="16" w:space="0" w:color="000000"/>
              <w:bottom w:val="single" w:sz="16" w:space="0" w:color="000000"/>
            </w:tcBorders>
            <w:shd w:val="clear" w:color="auto" w:fill="FFFFFF"/>
          </w:tcPr>
          <w:p w14:paraId="23D4ECDD"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50</w:t>
            </w:r>
          </w:p>
        </w:tc>
        <w:tc>
          <w:tcPr>
            <w:tcW w:w="2434" w:type="dxa"/>
            <w:tcBorders>
              <w:top w:val="nil"/>
              <w:bottom w:val="single" w:sz="16" w:space="0" w:color="000000"/>
              <w:right w:val="single" w:sz="16" w:space="0" w:color="000000"/>
            </w:tcBorders>
            <w:shd w:val="clear" w:color="auto" w:fill="FFFFFF"/>
          </w:tcPr>
          <w:p w14:paraId="3A8FA870"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50</w:t>
            </w:r>
          </w:p>
        </w:tc>
      </w:tr>
    </w:tbl>
    <w:p w14:paraId="454E1BD6" w14:textId="7ADE185F"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From table 7 above, it appears that the h COMT protein levels has a non-directional and insignificant correlation with the amount of memorization of the Qur'an possessed.</w:t>
      </w:r>
    </w:p>
    <w:p w14:paraId="53566CF5" w14:textId="77777777" w:rsidR="00987FD0" w:rsidRPr="00F122D9" w:rsidRDefault="00987FD0" w:rsidP="00EC4209">
      <w:pPr>
        <w:spacing w:after="0" w:line="240" w:lineRule="auto"/>
        <w:jc w:val="both"/>
        <w:rPr>
          <w:rFonts w:ascii="Arial" w:hAnsi="Arial" w:cs="Arial"/>
          <w:sz w:val="24"/>
          <w:szCs w:val="24"/>
        </w:rPr>
      </w:pPr>
    </w:p>
    <w:p w14:paraId="2B47480F" w14:textId="0ABC56F2" w:rsidR="00987FD0" w:rsidRPr="00F122D9" w:rsidRDefault="00987FD0" w:rsidP="00EC4209">
      <w:pPr>
        <w:spacing w:after="0" w:line="240" w:lineRule="auto"/>
        <w:jc w:val="both"/>
        <w:rPr>
          <w:rFonts w:ascii="Arial" w:hAnsi="Arial" w:cs="Arial"/>
          <w:sz w:val="24"/>
          <w:szCs w:val="24"/>
        </w:rPr>
      </w:pPr>
    </w:p>
    <w:p w14:paraId="76602966" w14:textId="622123B1" w:rsidR="00987FD0" w:rsidRPr="00F122D9" w:rsidRDefault="00987FD0" w:rsidP="00EC4209">
      <w:pPr>
        <w:spacing w:after="0" w:line="240" w:lineRule="auto"/>
        <w:jc w:val="both"/>
        <w:rPr>
          <w:rFonts w:ascii="Arial" w:hAnsi="Arial" w:cs="Arial"/>
          <w:sz w:val="24"/>
          <w:szCs w:val="24"/>
        </w:rPr>
      </w:pPr>
    </w:p>
    <w:p w14:paraId="2C631E09" w14:textId="718405D9" w:rsidR="00987FD0" w:rsidRPr="00F122D9" w:rsidRDefault="00987FD0" w:rsidP="00EC4209">
      <w:pPr>
        <w:spacing w:after="0" w:line="240" w:lineRule="auto"/>
        <w:jc w:val="both"/>
        <w:rPr>
          <w:rFonts w:ascii="Arial" w:hAnsi="Arial" w:cs="Arial"/>
          <w:sz w:val="24"/>
          <w:szCs w:val="24"/>
        </w:rPr>
      </w:pPr>
    </w:p>
    <w:p w14:paraId="70E15A14" w14:textId="1049A209" w:rsidR="00987FD0" w:rsidRPr="00F122D9" w:rsidRDefault="00987FD0" w:rsidP="00EC4209">
      <w:pPr>
        <w:spacing w:after="0" w:line="240" w:lineRule="auto"/>
        <w:jc w:val="both"/>
        <w:rPr>
          <w:rFonts w:ascii="Arial" w:hAnsi="Arial" w:cs="Arial"/>
          <w:sz w:val="24"/>
          <w:szCs w:val="24"/>
        </w:rPr>
      </w:pPr>
    </w:p>
    <w:p w14:paraId="73D9F4FB" w14:textId="0B98267D" w:rsidR="00987FD0" w:rsidRPr="00F122D9" w:rsidRDefault="00987FD0" w:rsidP="00EC4209">
      <w:pPr>
        <w:spacing w:after="0" w:line="240" w:lineRule="auto"/>
        <w:jc w:val="both"/>
        <w:rPr>
          <w:rFonts w:ascii="Arial" w:hAnsi="Arial" w:cs="Arial"/>
          <w:sz w:val="24"/>
          <w:szCs w:val="24"/>
        </w:rPr>
      </w:pPr>
    </w:p>
    <w:p w14:paraId="67095310" w14:textId="6BC47BDB" w:rsidR="00987FD0" w:rsidRPr="00F122D9" w:rsidRDefault="00987FD0" w:rsidP="00EC4209">
      <w:pPr>
        <w:spacing w:after="0" w:line="240" w:lineRule="auto"/>
        <w:jc w:val="both"/>
        <w:rPr>
          <w:rFonts w:ascii="Arial" w:hAnsi="Arial" w:cs="Arial"/>
          <w:sz w:val="24"/>
          <w:szCs w:val="24"/>
        </w:rPr>
      </w:pPr>
    </w:p>
    <w:p w14:paraId="6BD061BD" w14:textId="34428021" w:rsidR="00987FD0" w:rsidRPr="00F122D9" w:rsidRDefault="00987FD0" w:rsidP="00EC4209">
      <w:pPr>
        <w:spacing w:after="0" w:line="240" w:lineRule="auto"/>
        <w:jc w:val="both"/>
        <w:rPr>
          <w:rFonts w:ascii="Arial" w:hAnsi="Arial" w:cs="Arial"/>
          <w:sz w:val="24"/>
          <w:szCs w:val="24"/>
        </w:rPr>
      </w:pPr>
    </w:p>
    <w:p w14:paraId="763A3E30" w14:textId="3370AD3A" w:rsidR="00987FD0" w:rsidRPr="00F122D9" w:rsidRDefault="00987FD0" w:rsidP="00EC4209">
      <w:pPr>
        <w:spacing w:after="0" w:line="240" w:lineRule="auto"/>
        <w:jc w:val="both"/>
        <w:rPr>
          <w:rFonts w:ascii="Arial" w:hAnsi="Arial" w:cs="Arial"/>
          <w:sz w:val="24"/>
          <w:szCs w:val="24"/>
        </w:rPr>
      </w:pPr>
    </w:p>
    <w:p w14:paraId="04B2523B" w14:textId="480951D6" w:rsidR="00987FD0" w:rsidRPr="00F122D9" w:rsidRDefault="00987FD0" w:rsidP="00EC4209">
      <w:pPr>
        <w:spacing w:after="0" w:line="240" w:lineRule="auto"/>
        <w:jc w:val="both"/>
        <w:rPr>
          <w:rFonts w:ascii="Arial" w:hAnsi="Arial" w:cs="Arial"/>
          <w:sz w:val="24"/>
          <w:szCs w:val="24"/>
        </w:rPr>
      </w:pPr>
    </w:p>
    <w:p w14:paraId="2895659F" w14:textId="0668474D" w:rsidR="00987FD0" w:rsidRPr="00F122D9" w:rsidRDefault="00987FD0" w:rsidP="00EC4209">
      <w:pPr>
        <w:spacing w:after="0" w:line="240" w:lineRule="auto"/>
        <w:jc w:val="both"/>
        <w:rPr>
          <w:rFonts w:ascii="Arial" w:hAnsi="Arial" w:cs="Arial"/>
          <w:sz w:val="24"/>
          <w:szCs w:val="24"/>
        </w:rPr>
      </w:pPr>
    </w:p>
    <w:p w14:paraId="698413D6" w14:textId="0AF9E1CC" w:rsidR="00987FD0" w:rsidRPr="00F122D9" w:rsidRDefault="00987FD0" w:rsidP="00EC4209">
      <w:pPr>
        <w:spacing w:after="0" w:line="240" w:lineRule="auto"/>
        <w:jc w:val="both"/>
        <w:rPr>
          <w:rFonts w:ascii="Arial" w:hAnsi="Arial" w:cs="Arial"/>
          <w:sz w:val="24"/>
          <w:szCs w:val="24"/>
        </w:rPr>
      </w:pPr>
    </w:p>
    <w:p w14:paraId="2F57F58D" w14:textId="77777777" w:rsidR="00987FD0" w:rsidRPr="00F122D9" w:rsidRDefault="00987FD0" w:rsidP="00EC4209">
      <w:pPr>
        <w:spacing w:after="0" w:line="240" w:lineRule="auto"/>
        <w:jc w:val="both"/>
        <w:rPr>
          <w:rFonts w:ascii="Arial" w:hAnsi="Arial" w:cs="Arial"/>
          <w:sz w:val="24"/>
          <w:szCs w:val="24"/>
        </w:rPr>
      </w:pPr>
    </w:p>
    <w:p w14:paraId="00836465" w14:textId="77777777" w:rsidR="00987FD0" w:rsidRPr="00F122D9" w:rsidRDefault="00987FD0" w:rsidP="00EC4209">
      <w:pPr>
        <w:spacing w:after="0" w:line="240" w:lineRule="auto"/>
        <w:jc w:val="both"/>
        <w:rPr>
          <w:rFonts w:ascii="Arial" w:hAnsi="Arial" w:cs="Arial"/>
          <w:sz w:val="24"/>
          <w:szCs w:val="24"/>
        </w:rPr>
      </w:pPr>
    </w:p>
    <w:p w14:paraId="1A1123E0" w14:textId="77777777" w:rsidR="00987FD0" w:rsidRPr="00F122D9" w:rsidRDefault="00987FD0" w:rsidP="00EC4209">
      <w:pPr>
        <w:spacing w:after="0" w:line="240" w:lineRule="auto"/>
        <w:jc w:val="both"/>
        <w:rPr>
          <w:rFonts w:ascii="Arial" w:hAnsi="Arial" w:cs="Arial"/>
          <w:sz w:val="24"/>
          <w:szCs w:val="24"/>
        </w:rPr>
      </w:pPr>
    </w:p>
    <w:p w14:paraId="608EC8D1" w14:textId="4BAF2AFE"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xml:space="preserve">Table 8. Analysis of the relationship between COMT </w:t>
      </w:r>
      <w:proofErr w:type="spellStart"/>
      <w:r w:rsidRPr="00F122D9">
        <w:rPr>
          <w:rFonts w:ascii="Arial" w:hAnsi="Arial" w:cs="Arial"/>
          <w:sz w:val="24"/>
          <w:szCs w:val="24"/>
        </w:rPr>
        <w:t>Qprotein</w:t>
      </w:r>
      <w:proofErr w:type="spellEnd"/>
      <w:r w:rsidRPr="00F122D9">
        <w:rPr>
          <w:rFonts w:ascii="Arial" w:hAnsi="Arial" w:cs="Arial"/>
          <w:sz w:val="24"/>
          <w:szCs w:val="24"/>
        </w:rPr>
        <w:t xml:space="preserve"> and the number of memorization</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0"/>
        <w:gridCol w:w="734"/>
        <w:gridCol w:w="1744"/>
        <w:gridCol w:w="979"/>
        <w:gridCol w:w="979"/>
        <w:gridCol w:w="979"/>
        <w:gridCol w:w="1483"/>
      </w:tblGrid>
      <w:tr w:rsidR="00987FD0" w:rsidRPr="00F122D9" w14:paraId="584BE884" w14:textId="77777777" w:rsidTr="00BE0ABA">
        <w:trPr>
          <w:cantSplit/>
        </w:trPr>
        <w:tc>
          <w:tcPr>
            <w:tcW w:w="3518" w:type="dxa"/>
            <w:gridSpan w:val="3"/>
            <w:vMerge w:val="restart"/>
            <w:tcBorders>
              <w:top w:val="single" w:sz="16" w:space="0" w:color="000000"/>
              <w:left w:val="single" w:sz="16" w:space="0" w:color="000000"/>
              <w:bottom w:val="nil"/>
              <w:right w:val="nil"/>
            </w:tcBorders>
            <w:shd w:val="clear" w:color="auto" w:fill="FFFFFF"/>
          </w:tcPr>
          <w:p w14:paraId="793508B6" w14:textId="77777777" w:rsidR="00987FD0" w:rsidRPr="00F122D9" w:rsidRDefault="00987FD0" w:rsidP="00BE0ABA">
            <w:pPr>
              <w:autoSpaceDE w:val="0"/>
              <w:autoSpaceDN w:val="0"/>
              <w:adjustRightInd w:val="0"/>
              <w:spacing w:after="0" w:line="240" w:lineRule="auto"/>
              <w:rPr>
                <w:rFonts w:ascii="Arial" w:hAnsi="Arial" w:cs="Arial"/>
                <w:sz w:val="24"/>
                <w:szCs w:val="24"/>
              </w:rPr>
            </w:pPr>
          </w:p>
        </w:tc>
        <w:tc>
          <w:tcPr>
            <w:tcW w:w="2937" w:type="dxa"/>
            <w:gridSpan w:val="3"/>
            <w:tcBorders>
              <w:top w:val="single" w:sz="16" w:space="0" w:color="000000"/>
              <w:left w:val="single" w:sz="16" w:space="0" w:color="000000"/>
            </w:tcBorders>
            <w:shd w:val="clear" w:color="auto" w:fill="FFFFFF"/>
          </w:tcPr>
          <w:p w14:paraId="029C1D04" w14:textId="77777777" w:rsidR="00987FD0" w:rsidRPr="00F122D9" w:rsidRDefault="00987FD0" w:rsidP="00BE0ABA">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122D9">
              <w:rPr>
                <w:rFonts w:ascii="Arial" w:hAnsi="Arial" w:cs="Arial"/>
                <w:color w:val="000000"/>
                <w:sz w:val="24"/>
                <w:szCs w:val="24"/>
              </w:rPr>
              <w:t>Qprotein</w:t>
            </w:r>
            <w:proofErr w:type="spellEnd"/>
          </w:p>
        </w:tc>
        <w:tc>
          <w:tcPr>
            <w:tcW w:w="1483" w:type="dxa"/>
            <w:vMerge w:val="restart"/>
            <w:tcBorders>
              <w:top w:val="single" w:sz="16" w:space="0" w:color="000000"/>
              <w:right w:val="single" w:sz="16" w:space="0" w:color="000000"/>
            </w:tcBorders>
            <w:shd w:val="clear" w:color="auto" w:fill="FFFFFF"/>
          </w:tcPr>
          <w:p w14:paraId="3A11CF56" w14:textId="77777777" w:rsidR="00987FD0" w:rsidRPr="00F122D9" w:rsidRDefault="00987FD0" w:rsidP="00BE0ABA">
            <w:pPr>
              <w:autoSpaceDE w:val="0"/>
              <w:autoSpaceDN w:val="0"/>
              <w:adjustRightInd w:val="0"/>
              <w:spacing w:after="0" w:line="320" w:lineRule="atLeast"/>
              <w:ind w:left="60" w:right="60"/>
              <w:jc w:val="center"/>
              <w:rPr>
                <w:rFonts w:ascii="Arial" w:hAnsi="Arial" w:cs="Arial"/>
                <w:color w:val="000000"/>
                <w:sz w:val="24"/>
                <w:szCs w:val="24"/>
              </w:rPr>
            </w:pPr>
            <w:r w:rsidRPr="00F122D9">
              <w:rPr>
                <w:rFonts w:ascii="Arial" w:hAnsi="Arial" w:cs="Arial"/>
                <w:color w:val="000000"/>
                <w:sz w:val="24"/>
                <w:szCs w:val="24"/>
              </w:rPr>
              <w:t>Total</w:t>
            </w:r>
          </w:p>
        </w:tc>
      </w:tr>
      <w:tr w:rsidR="00987FD0" w:rsidRPr="00F122D9" w14:paraId="3BF6472D" w14:textId="77777777" w:rsidTr="00BE0ABA">
        <w:trPr>
          <w:cantSplit/>
        </w:trPr>
        <w:tc>
          <w:tcPr>
            <w:tcW w:w="3518" w:type="dxa"/>
            <w:gridSpan w:val="3"/>
            <w:vMerge/>
            <w:tcBorders>
              <w:top w:val="single" w:sz="16" w:space="0" w:color="000000"/>
              <w:left w:val="single" w:sz="16" w:space="0" w:color="000000"/>
              <w:bottom w:val="nil"/>
              <w:right w:val="nil"/>
            </w:tcBorders>
            <w:shd w:val="clear" w:color="auto" w:fill="FFFFFF"/>
          </w:tcPr>
          <w:p w14:paraId="7323EB5D"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979" w:type="dxa"/>
            <w:tcBorders>
              <w:left w:val="single" w:sz="16" w:space="0" w:color="000000"/>
              <w:bottom w:val="single" w:sz="16" w:space="0" w:color="000000"/>
            </w:tcBorders>
            <w:shd w:val="clear" w:color="auto" w:fill="FFFFFF"/>
          </w:tcPr>
          <w:p w14:paraId="44093FB4" w14:textId="77777777" w:rsidR="00987FD0" w:rsidRPr="00F122D9" w:rsidRDefault="00987FD0" w:rsidP="00BE0ABA">
            <w:pPr>
              <w:autoSpaceDE w:val="0"/>
              <w:autoSpaceDN w:val="0"/>
              <w:adjustRightInd w:val="0"/>
              <w:spacing w:after="0" w:line="320" w:lineRule="atLeast"/>
              <w:ind w:left="60" w:right="60"/>
              <w:jc w:val="center"/>
              <w:rPr>
                <w:rFonts w:ascii="Arial" w:hAnsi="Arial" w:cs="Arial"/>
                <w:color w:val="000000"/>
                <w:sz w:val="24"/>
                <w:szCs w:val="24"/>
              </w:rPr>
            </w:pPr>
            <w:r w:rsidRPr="00F122D9">
              <w:rPr>
                <w:rFonts w:ascii="Arial" w:hAnsi="Arial" w:cs="Arial"/>
                <w:color w:val="000000"/>
                <w:sz w:val="24"/>
                <w:szCs w:val="24"/>
              </w:rPr>
              <w:t>1.00</w:t>
            </w:r>
          </w:p>
        </w:tc>
        <w:tc>
          <w:tcPr>
            <w:tcW w:w="979" w:type="dxa"/>
            <w:tcBorders>
              <w:bottom w:val="single" w:sz="16" w:space="0" w:color="000000"/>
            </w:tcBorders>
            <w:shd w:val="clear" w:color="auto" w:fill="FFFFFF"/>
          </w:tcPr>
          <w:p w14:paraId="31DDAC0A" w14:textId="77777777" w:rsidR="00987FD0" w:rsidRPr="00F122D9" w:rsidRDefault="00987FD0" w:rsidP="00BE0ABA">
            <w:pPr>
              <w:autoSpaceDE w:val="0"/>
              <w:autoSpaceDN w:val="0"/>
              <w:adjustRightInd w:val="0"/>
              <w:spacing w:after="0" w:line="320" w:lineRule="atLeast"/>
              <w:ind w:left="60" w:right="60"/>
              <w:jc w:val="center"/>
              <w:rPr>
                <w:rFonts w:ascii="Arial" w:hAnsi="Arial" w:cs="Arial"/>
                <w:color w:val="000000"/>
                <w:sz w:val="24"/>
                <w:szCs w:val="24"/>
              </w:rPr>
            </w:pPr>
            <w:r w:rsidRPr="00F122D9">
              <w:rPr>
                <w:rFonts w:ascii="Arial" w:hAnsi="Arial" w:cs="Arial"/>
                <w:color w:val="000000"/>
                <w:sz w:val="24"/>
                <w:szCs w:val="24"/>
              </w:rPr>
              <w:t>2.00</w:t>
            </w:r>
          </w:p>
        </w:tc>
        <w:tc>
          <w:tcPr>
            <w:tcW w:w="979" w:type="dxa"/>
            <w:tcBorders>
              <w:bottom w:val="single" w:sz="16" w:space="0" w:color="000000"/>
            </w:tcBorders>
            <w:shd w:val="clear" w:color="auto" w:fill="FFFFFF"/>
          </w:tcPr>
          <w:p w14:paraId="201DD8B2" w14:textId="77777777" w:rsidR="00987FD0" w:rsidRPr="00F122D9" w:rsidRDefault="00987FD0" w:rsidP="00BE0ABA">
            <w:pPr>
              <w:autoSpaceDE w:val="0"/>
              <w:autoSpaceDN w:val="0"/>
              <w:adjustRightInd w:val="0"/>
              <w:spacing w:after="0" w:line="320" w:lineRule="atLeast"/>
              <w:ind w:left="60" w:right="60"/>
              <w:jc w:val="center"/>
              <w:rPr>
                <w:rFonts w:ascii="Arial" w:hAnsi="Arial" w:cs="Arial"/>
                <w:color w:val="000000"/>
                <w:sz w:val="24"/>
                <w:szCs w:val="24"/>
              </w:rPr>
            </w:pPr>
            <w:r w:rsidRPr="00F122D9">
              <w:rPr>
                <w:rFonts w:ascii="Arial" w:hAnsi="Arial" w:cs="Arial"/>
                <w:color w:val="000000"/>
                <w:sz w:val="24"/>
                <w:szCs w:val="24"/>
              </w:rPr>
              <w:t>3.00</w:t>
            </w:r>
          </w:p>
        </w:tc>
        <w:tc>
          <w:tcPr>
            <w:tcW w:w="1483" w:type="dxa"/>
            <w:vMerge/>
            <w:tcBorders>
              <w:top w:val="single" w:sz="16" w:space="0" w:color="000000"/>
              <w:right w:val="single" w:sz="16" w:space="0" w:color="000000"/>
            </w:tcBorders>
            <w:shd w:val="clear" w:color="auto" w:fill="FFFFFF"/>
          </w:tcPr>
          <w:p w14:paraId="340EEF12"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r>
      <w:tr w:rsidR="00987FD0" w:rsidRPr="00F122D9" w14:paraId="465ECDF3" w14:textId="77777777" w:rsidTr="00BE0ABA">
        <w:trPr>
          <w:cantSplit/>
        </w:trPr>
        <w:tc>
          <w:tcPr>
            <w:tcW w:w="1040" w:type="dxa"/>
            <w:vMerge w:val="restart"/>
            <w:tcBorders>
              <w:top w:val="single" w:sz="16" w:space="0" w:color="000000"/>
              <w:left w:val="single" w:sz="16" w:space="0" w:color="000000"/>
              <w:bottom w:val="nil"/>
              <w:right w:val="nil"/>
            </w:tcBorders>
            <w:shd w:val="clear" w:color="auto" w:fill="FFFFFF"/>
            <w:vAlign w:val="center"/>
          </w:tcPr>
          <w:p w14:paraId="721567AE" w14:textId="6AB43B42"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Q</w:t>
            </w:r>
            <w:r w:rsidR="00222996">
              <w:rPr>
                <w:rFonts w:ascii="Arial" w:hAnsi="Arial" w:cs="Arial"/>
                <w:color w:val="000000"/>
                <w:sz w:val="24"/>
                <w:szCs w:val="24"/>
              </w:rPr>
              <w:t xml:space="preserve"> memory</w:t>
            </w:r>
          </w:p>
        </w:tc>
        <w:tc>
          <w:tcPr>
            <w:tcW w:w="734" w:type="dxa"/>
            <w:vMerge w:val="restart"/>
            <w:tcBorders>
              <w:top w:val="single" w:sz="16" w:space="0" w:color="000000"/>
              <w:left w:val="nil"/>
              <w:bottom w:val="nil"/>
              <w:right w:val="nil"/>
            </w:tcBorders>
            <w:shd w:val="clear" w:color="auto" w:fill="FFFFFF"/>
            <w:vAlign w:val="center"/>
          </w:tcPr>
          <w:p w14:paraId="3A37725A"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1.00</w:t>
            </w:r>
          </w:p>
        </w:tc>
        <w:tc>
          <w:tcPr>
            <w:tcW w:w="1744" w:type="dxa"/>
            <w:tcBorders>
              <w:top w:val="single" w:sz="16" w:space="0" w:color="000000"/>
              <w:left w:val="nil"/>
              <w:bottom w:val="nil"/>
              <w:right w:val="single" w:sz="16" w:space="0" w:color="000000"/>
            </w:tcBorders>
            <w:shd w:val="clear" w:color="auto" w:fill="FFFFFF"/>
            <w:vAlign w:val="center"/>
          </w:tcPr>
          <w:p w14:paraId="7C2AAF26"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Count</w:t>
            </w:r>
          </w:p>
        </w:tc>
        <w:tc>
          <w:tcPr>
            <w:tcW w:w="979" w:type="dxa"/>
            <w:tcBorders>
              <w:top w:val="single" w:sz="16" w:space="0" w:color="000000"/>
              <w:left w:val="single" w:sz="16" w:space="0" w:color="000000"/>
              <w:bottom w:val="nil"/>
            </w:tcBorders>
            <w:shd w:val="clear" w:color="auto" w:fill="FFFFFF"/>
          </w:tcPr>
          <w:p w14:paraId="0C8E3773"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37</w:t>
            </w:r>
          </w:p>
        </w:tc>
        <w:tc>
          <w:tcPr>
            <w:tcW w:w="979" w:type="dxa"/>
            <w:tcBorders>
              <w:top w:val="single" w:sz="16" w:space="0" w:color="000000"/>
              <w:bottom w:val="nil"/>
            </w:tcBorders>
            <w:shd w:val="clear" w:color="auto" w:fill="FFFFFF"/>
          </w:tcPr>
          <w:p w14:paraId="46F1E6F5"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6</w:t>
            </w:r>
          </w:p>
        </w:tc>
        <w:tc>
          <w:tcPr>
            <w:tcW w:w="979" w:type="dxa"/>
            <w:tcBorders>
              <w:top w:val="single" w:sz="16" w:space="0" w:color="000000"/>
              <w:bottom w:val="nil"/>
            </w:tcBorders>
            <w:shd w:val="clear" w:color="auto" w:fill="FFFFFF"/>
          </w:tcPr>
          <w:p w14:paraId="493616FA"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w:t>
            </w:r>
          </w:p>
        </w:tc>
        <w:tc>
          <w:tcPr>
            <w:tcW w:w="1483" w:type="dxa"/>
            <w:tcBorders>
              <w:top w:val="single" w:sz="16" w:space="0" w:color="000000"/>
              <w:bottom w:val="nil"/>
              <w:right w:val="single" w:sz="16" w:space="0" w:color="000000"/>
            </w:tcBorders>
            <w:shd w:val="clear" w:color="auto" w:fill="FFFFFF"/>
          </w:tcPr>
          <w:p w14:paraId="3B1C43B8"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44</w:t>
            </w:r>
          </w:p>
        </w:tc>
      </w:tr>
      <w:tr w:rsidR="00987FD0" w:rsidRPr="00F122D9" w14:paraId="5F81093F" w14:textId="77777777" w:rsidTr="00BE0ABA">
        <w:trPr>
          <w:cantSplit/>
        </w:trPr>
        <w:tc>
          <w:tcPr>
            <w:tcW w:w="1040" w:type="dxa"/>
            <w:vMerge/>
            <w:tcBorders>
              <w:top w:val="single" w:sz="16" w:space="0" w:color="000000"/>
              <w:left w:val="single" w:sz="16" w:space="0" w:color="000000"/>
              <w:bottom w:val="nil"/>
              <w:right w:val="nil"/>
            </w:tcBorders>
            <w:shd w:val="clear" w:color="auto" w:fill="FFFFFF"/>
            <w:vAlign w:val="center"/>
          </w:tcPr>
          <w:p w14:paraId="3E0FB087"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734" w:type="dxa"/>
            <w:vMerge/>
            <w:tcBorders>
              <w:top w:val="single" w:sz="16" w:space="0" w:color="000000"/>
              <w:left w:val="nil"/>
              <w:bottom w:val="nil"/>
              <w:right w:val="nil"/>
            </w:tcBorders>
            <w:shd w:val="clear" w:color="auto" w:fill="FFFFFF"/>
            <w:vAlign w:val="center"/>
          </w:tcPr>
          <w:p w14:paraId="7AF40F4B"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1744" w:type="dxa"/>
            <w:tcBorders>
              <w:top w:val="nil"/>
              <w:left w:val="nil"/>
              <w:bottom w:val="nil"/>
              <w:right w:val="single" w:sz="16" w:space="0" w:color="000000"/>
            </w:tcBorders>
            <w:shd w:val="clear" w:color="auto" w:fill="FFFFFF"/>
            <w:vAlign w:val="center"/>
          </w:tcPr>
          <w:p w14:paraId="7FFBB1CB"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 xml:space="preserve">% within </w:t>
            </w:r>
            <w:proofErr w:type="spellStart"/>
            <w:r w:rsidRPr="00F122D9">
              <w:rPr>
                <w:rFonts w:ascii="Arial" w:hAnsi="Arial" w:cs="Arial"/>
                <w:color w:val="000000"/>
                <w:sz w:val="24"/>
                <w:szCs w:val="24"/>
              </w:rPr>
              <w:t>Qprotein</w:t>
            </w:r>
            <w:proofErr w:type="spellEnd"/>
          </w:p>
        </w:tc>
        <w:tc>
          <w:tcPr>
            <w:tcW w:w="979" w:type="dxa"/>
            <w:tcBorders>
              <w:top w:val="nil"/>
              <w:left w:val="single" w:sz="16" w:space="0" w:color="000000"/>
              <w:bottom w:val="nil"/>
            </w:tcBorders>
            <w:shd w:val="clear" w:color="auto" w:fill="FFFFFF"/>
          </w:tcPr>
          <w:p w14:paraId="75E0BB31"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86.0%</w:t>
            </w:r>
          </w:p>
        </w:tc>
        <w:tc>
          <w:tcPr>
            <w:tcW w:w="979" w:type="dxa"/>
            <w:tcBorders>
              <w:top w:val="nil"/>
              <w:bottom w:val="nil"/>
            </w:tcBorders>
            <w:shd w:val="clear" w:color="auto" w:fill="FFFFFF"/>
          </w:tcPr>
          <w:p w14:paraId="497A5025"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100.0%</w:t>
            </w:r>
          </w:p>
        </w:tc>
        <w:tc>
          <w:tcPr>
            <w:tcW w:w="979" w:type="dxa"/>
            <w:tcBorders>
              <w:top w:val="nil"/>
              <w:bottom w:val="nil"/>
            </w:tcBorders>
            <w:shd w:val="clear" w:color="auto" w:fill="FFFFFF"/>
          </w:tcPr>
          <w:p w14:paraId="74617354"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100.0%</w:t>
            </w:r>
          </w:p>
        </w:tc>
        <w:tc>
          <w:tcPr>
            <w:tcW w:w="1483" w:type="dxa"/>
            <w:tcBorders>
              <w:top w:val="nil"/>
              <w:bottom w:val="nil"/>
              <w:right w:val="single" w:sz="16" w:space="0" w:color="000000"/>
            </w:tcBorders>
            <w:shd w:val="clear" w:color="auto" w:fill="FFFFFF"/>
          </w:tcPr>
          <w:p w14:paraId="59926030"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88.0%</w:t>
            </w:r>
          </w:p>
        </w:tc>
      </w:tr>
      <w:tr w:rsidR="00987FD0" w:rsidRPr="00F122D9" w14:paraId="02E4B5DC" w14:textId="77777777" w:rsidTr="00BE0ABA">
        <w:trPr>
          <w:cantSplit/>
        </w:trPr>
        <w:tc>
          <w:tcPr>
            <w:tcW w:w="1040" w:type="dxa"/>
            <w:vMerge/>
            <w:tcBorders>
              <w:top w:val="single" w:sz="16" w:space="0" w:color="000000"/>
              <w:left w:val="single" w:sz="16" w:space="0" w:color="000000"/>
              <w:bottom w:val="nil"/>
              <w:right w:val="nil"/>
            </w:tcBorders>
            <w:shd w:val="clear" w:color="auto" w:fill="FFFFFF"/>
            <w:vAlign w:val="center"/>
          </w:tcPr>
          <w:p w14:paraId="744CA0BB"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734" w:type="dxa"/>
            <w:vMerge w:val="restart"/>
            <w:tcBorders>
              <w:top w:val="nil"/>
              <w:left w:val="nil"/>
              <w:bottom w:val="nil"/>
              <w:right w:val="nil"/>
            </w:tcBorders>
            <w:shd w:val="clear" w:color="auto" w:fill="FFFFFF"/>
            <w:vAlign w:val="center"/>
          </w:tcPr>
          <w:p w14:paraId="3ABF26E3"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2.00</w:t>
            </w:r>
          </w:p>
        </w:tc>
        <w:tc>
          <w:tcPr>
            <w:tcW w:w="1744" w:type="dxa"/>
            <w:tcBorders>
              <w:top w:val="nil"/>
              <w:left w:val="nil"/>
              <w:bottom w:val="nil"/>
              <w:right w:val="single" w:sz="16" w:space="0" w:color="000000"/>
            </w:tcBorders>
            <w:shd w:val="clear" w:color="auto" w:fill="FFFFFF"/>
            <w:vAlign w:val="center"/>
          </w:tcPr>
          <w:p w14:paraId="52439D2B"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Count</w:t>
            </w:r>
          </w:p>
        </w:tc>
        <w:tc>
          <w:tcPr>
            <w:tcW w:w="979" w:type="dxa"/>
            <w:tcBorders>
              <w:top w:val="nil"/>
              <w:left w:val="single" w:sz="16" w:space="0" w:color="000000"/>
              <w:bottom w:val="nil"/>
            </w:tcBorders>
            <w:shd w:val="clear" w:color="auto" w:fill="FFFFFF"/>
          </w:tcPr>
          <w:p w14:paraId="06F15823"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4</w:t>
            </w:r>
          </w:p>
        </w:tc>
        <w:tc>
          <w:tcPr>
            <w:tcW w:w="979" w:type="dxa"/>
            <w:tcBorders>
              <w:top w:val="nil"/>
              <w:bottom w:val="nil"/>
            </w:tcBorders>
            <w:shd w:val="clear" w:color="auto" w:fill="FFFFFF"/>
          </w:tcPr>
          <w:p w14:paraId="73CEDE33"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0</w:t>
            </w:r>
          </w:p>
        </w:tc>
        <w:tc>
          <w:tcPr>
            <w:tcW w:w="979" w:type="dxa"/>
            <w:tcBorders>
              <w:top w:val="nil"/>
              <w:bottom w:val="nil"/>
            </w:tcBorders>
            <w:shd w:val="clear" w:color="auto" w:fill="FFFFFF"/>
          </w:tcPr>
          <w:p w14:paraId="622F402A"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0</w:t>
            </w:r>
          </w:p>
        </w:tc>
        <w:tc>
          <w:tcPr>
            <w:tcW w:w="1483" w:type="dxa"/>
            <w:tcBorders>
              <w:top w:val="nil"/>
              <w:bottom w:val="nil"/>
              <w:right w:val="single" w:sz="16" w:space="0" w:color="000000"/>
            </w:tcBorders>
            <w:shd w:val="clear" w:color="auto" w:fill="FFFFFF"/>
          </w:tcPr>
          <w:p w14:paraId="49BD6BFD"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4</w:t>
            </w:r>
          </w:p>
        </w:tc>
      </w:tr>
      <w:tr w:rsidR="00987FD0" w:rsidRPr="00F122D9" w14:paraId="25A040D7" w14:textId="77777777" w:rsidTr="00BE0ABA">
        <w:trPr>
          <w:cantSplit/>
        </w:trPr>
        <w:tc>
          <w:tcPr>
            <w:tcW w:w="1040" w:type="dxa"/>
            <w:vMerge/>
            <w:tcBorders>
              <w:top w:val="single" w:sz="16" w:space="0" w:color="000000"/>
              <w:left w:val="single" w:sz="16" w:space="0" w:color="000000"/>
              <w:bottom w:val="nil"/>
              <w:right w:val="nil"/>
            </w:tcBorders>
            <w:shd w:val="clear" w:color="auto" w:fill="FFFFFF"/>
            <w:vAlign w:val="center"/>
          </w:tcPr>
          <w:p w14:paraId="1B217072"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734" w:type="dxa"/>
            <w:vMerge/>
            <w:tcBorders>
              <w:top w:val="nil"/>
              <w:left w:val="nil"/>
              <w:bottom w:val="nil"/>
              <w:right w:val="nil"/>
            </w:tcBorders>
            <w:shd w:val="clear" w:color="auto" w:fill="FFFFFF"/>
            <w:vAlign w:val="center"/>
          </w:tcPr>
          <w:p w14:paraId="6CE38FBE"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1744" w:type="dxa"/>
            <w:tcBorders>
              <w:top w:val="nil"/>
              <w:left w:val="nil"/>
              <w:bottom w:val="nil"/>
              <w:right w:val="single" w:sz="16" w:space="0" w:color="000000"/>
            </w:tcBorders>
            <w:shd w:val="clear" w:color="auto" w:fill="FFFFFF"/>
            <w:vAlign w:val="center"/>
          </w:tcPr>
          <w:p w14:paraId="710E640E"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 xml:space="preserve">% within </w:t>
            </w:r>
            <w:proofErr w:type="spellStart"/>
            <w:r w:rsidRPr="00F122D9">
              <w:rPr>
                <w:rFonts w:ascii="Arial" w:hAnsi="Arial" w:cs="Arial"/>
                <w:color w:val="000000"/>
                <w:sz w:val="24"/>
                <w:szCs w:val="24"/>
              </w:rPr>
              <w:t>Qprotein</w:t>
            </w:r>
            <w:proofErr w:type="spellEnd"/>
          </w:p>
        </w:tc>
        <w:tc>
          <w:tcPr>
            <w:tcW w:w="979" w:type="dxa"/>
            <w:tcBorders>
              <w:top w:val="nil"/>
              <w:left w:val="single" w:sz="16" w:space="0" w:color="000000"/>
              <w:bottom w:val="nil"/>
            </w:tcBorders>
            <w:shd w:val="clear" w:color="auto" w:fill="FFFFFF"/>
          </w:tcPr>
          <w:p w14:paraId="50216CFD"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9.3%</w:t>
            </w:r>
          </w:p>
        </w:tc>
        <w:tc>
          <w:tcPr>
            <w:tcW w:w="979" w:type="dxa"/>
            <w:tcBorders>
              <w:top w:val="nil"/>
              <w:bottom w:val="nil"/>
            </w:tcBorders>
            <w:shd w:val="clear" w:color="auto" w:fill="FFFFFF"/>
          </w:tcPr>
          <w:p w14:paraId="2D5F0226"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0.0%</w:t>
            </w:r>
          </w:p>
        </w:tc>
        <w:tc>
          <w:tcPr>
            <w:tcW w:w="979" w:type="dxa"/>
            <w:tcBorders>
              <w:top w:val="nil"/>
              <w:bottom w:val="nil"/>
            </w:tcBorders>
            <w:shd w:val="clear" w:color="auto" w:fill="FFFFFF"/>
          </w:tcPr>
          <w:p w14:paraId="30E23649"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0.0%</w:t>
            </w:r>
          </w:p>
        </w:tc>
        <w:tc>
          <w:tcPr>
            <w:tcW w:w="1483" w:type="dxa"/>
            <w:tcBorders>
              <w:top w:val="nil"/>
              <w:bottom w:val="nil"/>
              <w:right w:val="single" w:sz="16" w:space="0" w:color="000000"/>
            </w:tcBorders>
            <w:shd w:val="clear" w:color="auto" w:fill="FFFFFF"/>
          </w:tcPr>
          <w:p w14:paraId="7149571F"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8.0%</w:t>
            </w:r>
          </w:p>
        </w:tc>
      </w:tr>
      <w:tr w:rsidR="00987FD0" w:rsidRPr="00F122D9" w14:paraId="1A673442" w14:textId="77777777" w:rsidTr="00BE0ABA">
        <w:trPr>
          <w:cantSplit/>
        </w:trPr>
        <w:tc>
          <w:tcPr>
            <w:tcW w:w="1040" w:type="dxa"/>
            <w:vMerge/>
            <w:tcBorders>
              <w:top w:val="single" w:sz="16" w:space="0" w:color="000000"/>
              <w:left w:val="single" w:sz="16" w:space="0" w:color="000000"/>
              <w:bottom w:val="nil"/>
              <w:right w:val="nil"/>
            </w:tcBorders>
            <w:shd w:val="clear" w:color="auto" w:fill="FFFFFF"/>
            <w:vAlign w:val="center"/>
          </w:tcPr>
          <w:p w14:paraId="0FE44642"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734" w:type="dxa"/>
            <w:vMerge w:val="restart"/>
            <w:tcBorders>
              <w:top w:val="nil"/>
              <w:left w:val="nil"/>
              <w:bottom w:val="nil"/>
              <w:right w:val="nil"/>
            </w:tcBorders>
            <w:shd w:val="clear" w:color="auto" w:fill="FFFFFF"/>
            <w:vAlign w:val="center"/>
          </w:tcPr>
          <w:p w14:paraId="436816C3"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3.00</w:t>
            </w:r>
          </w:p>
        </w:tc>
        <w:tc>
          <w:tcPr>
            <w:tcW w:w="1744" w:type="dxa"/>
            <w:tcBorders>
              <w:top w:val="nil"/>
              <w:left w:val="nil"/>
              <w:bottom w:val="nil"/>
              <w:right w:val="single" w:sz="16" w:space="0" w:color="000000"/>
            </w:tcBorders>
            <w:shd w:val="clear" w:color="auto" w:fill="FFFFFF"/>
            <w:vAlign w:val="center"/>
          </w:tcPr>
          <w:p w14:paraId="0B3E06F1"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Count</w:t>
            </w:r>
          </w:p>
        </w:tc>
        <w:tc>
          <w:tcPr>
            <w:tcW w:w="979" w:type="dxa"/>
            <w:tcBorders>
              <w:top w:val="nil"/>
              <w:left w:val="single" w:sz="16" w:space="0" w:color="000000"/>
              <w:bottom w:val="nil"/>
            </w:tcBorders>
            <w:shd w:val="clear" w:color="auto" w:fill="FFFFFF"/>
          </w:tcPr>
          <w:p w14:paraId="659D05B1"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2</w:t>
            </w:r>
          </w:p>
        </w:tc>
        <w:tc>
          <w:tcPr>
            <w:tcW w:w="979" w:type="dxa"/>
            <w:tcBorders>
              <w:top w:val="nil"/>
              <w:bottom w:val="nil"/>
            </w:tcBorders>
            <w:shd w:val="clear" w:color="auto" w:fill="FFFFFF"/>
          </w:tcPr>
          <w:p w14:paraId="53F055B4"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0</w:t>
            </w:r>
          </w:p>
        </w:tc>
        <w:tc>
          <w:tcPr>
            <w:tcW w:w="979" w:type="dxa"/>
            <w:tcBorders>
              <w:top w:val="nil"/>
              <w:bottom w:val="nil"/>
            </w:tcBorders>
            <w:shd w:val="clear" w:color="auto" w:fill="FFFFFF"/>
          </w:tcPr>
          <w:p w14:paraId="4614C4A4"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0</w:t>
            </w:r>
          </w:p>
        </w:tc>
        <w:tc>
          <w:tcPr>
            <w:tcW w:w="1483" w:type="dxa"/>
            <w:tcBorders>
              <w:top w:val="nil"/>
              <w:bottom w:val="nil"/>
              <w:right w:val="single" w:sz="16" w:space="0" w:color="000000"/>
            </w:tcBorders>
            <w:shd w:val="clear" w:color="auto" w:fill="FFFFFF"/>
          </w:tcPr>
          <w:p w14:paraId="25C890C9"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2</w:t>
            </w:r>
          </w:p>
        </w:tc>
      </w:tr>
      <w:tr w:rsidR="00987FD0" w:rsidRPr="00F122D9" w14:paraId="7B2A5C61" w14:textId="77777777" w:rsidTr="00BE0ABA">
        <w:trPr>
          <w:cantSplit/>
        </w:trPr>
        <w:tc>
          <w:tcPr>
            <w:tcW w:w="1040" w:type="dxa"/>
            <w:vMerge/>
            <w:tcBorders>
              <w:top w:val="single" w:sz="16" w:space="0" w:color="000000"/>
              <w:left w:val="single" w:sz="16" w:space="0" w:color="000000"/>
              <w:bottom w:val="nil"/>
              <w:right w:val="nil"/>
            </w:tcBorders>
            <w:shd w:val="clear" w:color="auto" w:fill="FFFFFF"/>
            <w:vAlign w:val="center"/>
          </w:tcPr>
          <w:p w14:paraId="044C752A"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734" w:type="dxa"/>
            <w:vMerge/>
            <w:tcBorders>
              <w:top w:val="nil"/>
              <w:left w:val="nil"/>
              <w:bottom w:val="nil"/>
              <w:right w:val="nil"/>
            </w:tcBorders>
            <w:shd w:val="clear" w:color="auto" w:fill="FFFFFF"/>
            <w:vAlign w:val="center"/>
          </w:tcPr>
          <w:p w14:paraId="04376DAE"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1744" w:type="dxa"/>
            <w:tcBorders>
              <w:top w:val="nil"/>
              <w:left w:val="nil"/>
              <w:bottom w:val="nil"/>
              <w:right w:val="single" w:sz="16" w:space="0" w:color="000000"/>
            </w:tcBorders>
            <w:shd w:val="clear" w:color="auto" w:fill="FFFFFF"/>
            <w:vAlign w:val="center"/>
          </w:tcPr>
          <w:p w14:paraId="5D776023"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 xml:space="preserve">% within </w:t>
            </w:r>
            <w:proofErr w:type="spellStart"/>
            <w:r w:rsidRPr="00F122D9">
              <w:rPr>
                <w:rFonts w:ascii="Arial" w:hAnsi="Arial" w:cs="Arial"/>
                <w:color w:val="000000"/>
                <w:sz w:val="24"/>
                <w:szCs w:val="24"/>
              </w:rPr>
              <w:t>Qprotein</w:t>
            </w:r>
            <w:proofErr w:type="spellEnd"/>
          </w:p>
        </w:tc>
        <w:tc>
          <w:tcPr>
            <w:tcW w:w="979" w:type="dxa"/>
            <w:tcBorders>
              <w:top w:val="nil"/>
              <w:left w:val="single" w:sz="16" w:space="0" w:color="000000"/>
              <w:bottom w:val="nil"/>
            </w:tcBorders>
            <w:shd w:val="clear" w:color="auto" w:fill="FFFFFF"/>
          </w:tcPr>
          <w:p w14:paraId="47AFF3D5"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4.7%</w:t>
            </w:r>
          </w:p>
        </w:tc>
        <w:tc>
          <w:tcPr>
            <w:tcW w:w="979" w:type="dxa"/>
            <w:tcBorders>
              <w:top w:val="nil"/>
              <w:bottom w:val="nil"/>
            </w:tcBorders>
            <w:shd w:val="clear" w:color="auto" w:fill="FFFFFF"/>
          </w:tcPr>
          <w:p w14:paraId="442A1968"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0.0%</w:t>
            </w:r>
          </w:p>
        </w:tc>
        <w:tc>
          <w:tcPr>
            <w:tcW w:w="979" w:type="dxa"/>
            <w:tcBorders>
              <w:top w:val="nil"/>
              <w:bottom w:val="nil"/>
            </w:tcBorders>
            <w:shd w:val="clear" w:color="auto" w:fill="FFFFFF"/>
          </w:tcPr>
          <w:p w14:paraId="1E1D7B42"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0.0%</w:t>
            </w:r>
          </w:p>
        </w:tc>
        <w:tc>
          <w:tcPr>
            <w:tcW w:w="1483" w:type="dxa"/>
            <w:tcBorders>
              <w:top w:val="nil"/>
              <w:bottom w:val="nil"/>
              <w:right w:val="single" w:sz="16" w:space="0" w:color="000000"/>
            </w:tcBorders>
            <w:shd w:val="clear" w:color="auto" w:fill="FFFFFF"/>
          </w:tcPr>
          <w:p w14:paraId="6C0E4999"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4.0%</w:t>
            </w:r>
          </w:p>
        </w:tc>
      </w:tr>
      <w:tr w:rsidR="00987FD0" w:rsidRPr="00F122D9" w14:paraId="406EE9CB" w14:textId="77777777" w:rsidTr="00BE0ABA">
        <w:trPr>
          <w:cantSplit/>
        </w:trPr>
        <w:tc>
          <w:tcPr>
            <w:tcW w:w="1774" w:type="dxa"/>
            <w:gridSpan w:val="2"/>
            <w:vMerge w:val="restart"/>
            <w:tcBorders>
              <w:top w:val="nil"/>
              <w:left w:val="single" w:sz="16" w:space="0" w:color="000000"/>
              <w:bottom w:val="single" w:sz="16" w:space="0" w:color="000000"/>
              <w:right w:val="nil"/>
            </w:tcBorders>
            <w:shd w:val="clear" w:color="auto" w:fill="FFFFFF"/>
            <w:vAlign w:val="center"/>
          </w:tcPr>
          <w:p w14:paraId="2326E15D"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Total</w:t>
            </w:r>
          </w:p>
        </w:tc>
        <w:tc>
          <w:tcPr>
            <w:tcW w:w="1744" w:type="dxa"/>
            <w:tcBorders>
              <w:top w:val="nil"/>
              <w:left w:val="nil"/>
              <w:bottom w:val="nil"/>
              <w:right w:val="single" w:sz="16" w:space="0" w:color="000000"/>
            </w:tcBorders>
            <w:shd w:val="clear" w:color="auto" w:fill="FFFFFF"/>
            <w:vAlign w:val="center"/>
          </w:tcPr>
          <w:p w14:paraId="25A06475"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Count</w:t>
            </w:r>
          </w:p>
        </w:tc>
        <w:tc>
          <w:tcPr>
            <w:tcW w:w="979" w:type="dxa"/>
            <w:tcBorders>
              <w:top w:val="nil"/>
              <w:left w:val="single" w:sz="16" w:space="0" w:color="000000"/>
              <w:bottom w:val="nil"/>
            </w:tcBorders>
            <w:shd w:val="clear" w:color="auto" w:fill="FFFFFF"/>
          </w:tcPr>
          <w:p w14:paraId="153AB4C6"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43</w:t>
            </w:r>
          </w:p>
        </w:tc>
        <w:tc>
          <w:tcPr>
            <w:tcW w:w="979" w:type="dxa"/>
            <w:tcBorders>
              <w:top w:val="nil"/>
              <w:bottom w:val="nil"/>
            </w:tcBorders>
            <w:shd w:val="clear" w:color="auto" w:fill="FFFFFF"/>
          </w:tcPr>
          <w:p w14:paraId="0835C25C"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6</w:t>
            </w:r>
          </w:p>
        </w:tc>
        <w:tc>
          <w:tcPr>
            <w:tcW w:w="979" w:type="dxa"/>
            <w:tcBorders>
              <w:top w:val="nil"/>
              <w:bottom w:val="nil"/>
            </w:tcBorders>
            <w:shd w:val="clear" w:color="auto" w:fill="FFFFFF"/>
          </w:tcPr>
          <w:p w14:paraId="116E0044"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w:t>
            </w:r>
          </w:p>
        </w:tc>
        <w:tc>
          <w:tcPr>
            <w:tcW w:w="1483" w:type="dxa"/>
            <w:tcBorders>
              <w:top w:val="nil"/>
              <w:bottom w:val="nil"/>
              <w:right w:val="single" w:sz="16" w:space="0" w:color="000000"/>
            </w:tcBorders>
            <w:shd w:val="clear" w:color="auto" w:fill="FFFFFF"/>
          </w:tcPr>
          <w:p w14:paraId="440CF710"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50</w:t>
            </w:r>
          </w:p>
        </w:tc>
      </w:tr>
      <w:tr w:rsidR="00987FD0" w:rsidRPr="00F122D9" w14:paraId="7C1D4A67" w14:textId="77777777" w:rsidTr="00BE0ABA">
        <w:trPr>
          <w:cantSplit/>
        </w:trPr>
        <w:tc>
          <w:tcPr>
            <w:tcW w:w="1774" w:type="dxa"/>
            <w:gridSpan w:val="2"/>
            <w:vMerge/>
            <w:tcBorders>
              <w:top w:val="nil"/>
              <w:left w:val="single" w:sz="16" w:space="0" w:color="000000"/>
              <w:bottom w:val="single" w:sz="16" w:space="0" w:color="000000"/>
              <w:right w:val="nil"/>
            </w:tcBorders>
            <w:shd w:val="clear" w:color="auto" w:fill="FFFFFF"/>
            <w:vAlign w:val="center"/>
          </w:tcPr>
          <w:p w14:paraId="7A0BE76F" w14:textId="77777777" w:rsidR="00987FD0" w:rsidRPr="00F122D9" w:rsidRDefault="00987FD0" w:rsidP="00BE0ABA">
            <w:pPr>
              <w:autoSpaceDE w:val="0"/>
              <w:autoSpaceDN w:val="0"/>
              <w:adjustRightInd w:val="0"/>
              <w:spacing w:after="0" w:line="240" w:lineRule="auto"/>
              <w:rPr>
                <w:rFonts w:ascii="Arial" w:hAnsi="Arial" w:cs="Arial"/>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14:paraId="35BA9399" w14:textId="77777777" w:rsidR="00987FD0" w:rsidRPr="00F122D9" w:rsidRDefault="00987FD0" w:rsidP="00BE0ABA">
            <w:pPr>
              <w:autoSpaceDE w:val="0"/>
              <w:autoSpaceDN w:val="0"/>
              <w:adjustRightInd w:val="0"/>
              <w:spacing w:after="0" w:line="320" w:lineRule="atLeast"/>
              <w:ind w:left="60" w:right="60"/>
              <w:rPr>
                <w:rFonts w:ascii="Arial" w:hAnsi="Arial" w:cs="Arial"/>
                <w:color w:val="000000"/>
                <w:sz w:val="24"/>
                <w:szCs w:val="24"/>
              </w:rPr>
            </w:pPr>
            <w:r w:rsidRPr="00F122D9">
              <w:rPr>
                <w:rFonts w:ascii="Arial" w:hAnsi="Arial" w:cs="Arial"/>
                <w:color w:val="000000"/>
                <w:sz w:val="24"/>
                <w:szCs w:val="24"/>
              </w:rPr>
              <w:t xml:space="preserve">% within </w:t>
            </w:r>
            <w:proofErr w:type="spellStart"/>
            <w:r w:rsidRPr="00F122D9">
              <w:rPr>
                <w:rFonts w:ascii="Arial" w:hAnsi="Arial" w:cs="Arial"/>
                <w:color w:val="000000"/>
                <w:sz w:val="24"/>
                <w:szCs w:val="24"/>
              </w:rPr>
              <w:t>Qprotein</w:t>
            </w:r>
            <w:proofErr w:type="spellEnd"/>
          </w:p>
        </w:tc>
        <w:tc>
          <w:tcPr>
            <w:tcW w:w="979" w:type="dxa"/>
            <w:tcBorders>
              <w:top w:val="nil"/>
              <w:left w:val="single" w:sz="16" w:space="0" w:color="000000"/>
              <w:bottom w:val="single" w:sz="16" w:space="0" w:color="000000"/>
            </w:tcBorders>
            <w:shd w:val="clear" w:color="auto" w:fill="FFFFFF"/>
          </w:tcPr>
          <w:p w14:paraId="51BD1B3D"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100.0%</w:t>
            </w:r>
          </w:p>
        </w:tc>
        <w:tc>
          <w:tcPr>
            <w:tcW w:w="979" w:type="dxa"/>
            <w:tcBorders>
              <w:top w:val="nil"/>
              <w:bottom w:val="single" w:sz="16" w:space="0" w:color="000000"/>
            </w:tcBorders>
            <w:shd w:val="clear" w:color="auto" w:fill="FFFFFF"/>
          </w:tcPr>
          <w:p w14:paraId="5ECAD803"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100.0%</w:t>
            </w:r>
          </w:p>
        </w:tc>
        <w:tc>
          <w:tcPr>
            <w:tcW w:w="979" w:type="dxa"/>
            <w:tcBorders>
              <w:top w:val="nil"/>
              <w:bottom w:val="single" w:sz="16" w:space="0" w:color="000000"/>
            </w:tcBorders>
            <w:shd w:val="clear" w:color="auto" w:fill="FFFFFF"/>
          </w:tcPr>
          <w:p w14:paraId="26CDD7AA"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100.0%</w:t>
            </w:r>
          </w:p>
        </w:tc>
        <w:tc>
          <w:tcPr>
            <w:tcW w:w="1483" w:type="dxa"/>
            <w:tcBorders>
              <w:top w:val="nil"/>
              <w:bottom w:val="single" w:sz="16" w:space="0" w:color="000000"/>
              <w:right w:val="single" w:sz="16" w:space="0" w:color="000000"/>
            </w:tcBorders>
            <w:shd w:val="clear" w:color="auto" w:fill="FFFFFF"/>
          </w:tcPr>
          <w:p w14:paraId="41D74FCD" w14:textId="77777777" w:rsidR="00987FD0" w:rsidRPr="00F122D9" w:rsidRDefault="00987FD0" w:rsidP="00BE0ABA">
            <w:pPr>
              <w:autoSpaceDE w:val="0"/>
              <w:autoSpaceDN w:val="0"/>
              <w:adjustRightInd w:val="0"/>
              <w:spacing w:after="0" w:line="320" w:lineRule="atLeast"/>
              <w:ind w:left="60" w:right="60"/>
              <w:jc w:val="right"/>
              <w:rPr>
                <w:rFonts w:ascii="Arial" w:hAnsi="Arial" w:cs="Arial"/>
                <w:color w:val="000000"/>
                <w:sz w:val="24"/>
                <w:szCs w:val="24"/>
              </w:rPr>
            </w:pPr>
            <w:r w:rsidRPr="00F122D9">
              <w:rPr>
                <w:rFonts w:ascii="Arial" w:hAnsi="Arial" w:cs="Arial"/>
                <w:color w:val="000000"/>
                <w:sz w:val="24"/>
                <w:szCs w:val="24"/>
              </w:rPr>
              <w:t>100.0%</w:t>
            </w:r>
          </w:p>
        </w:tc>
      </w:tr>
    </w:tbl>
    <w:p w14:paraId="60BADF3A" w14:textId="77777777" w:rsidR="008711CC" w:rsidRPr="00F122D9" w:rsidRDefault="008711CC" w:rsidP="00EC4209">
      <w:pPr>
        <w:spacing w:after="0" w:line="240" w:lineRule="auto"/>
        <w:jc w:val="both"/>
        <w:rPr>
          <w:rFonts w:ascii="Arial" w:hAnsi="Arial" w:cs="Arial"/>
          <w:sz w:val="24"/>
          <w:szCs w:val="24"/>
        </w:rPr>
      </w:pPr>
    </w:p>
    <w:p w14:paraId="26A958E7" w14:textId="77777777" w:rsidR="008711CC" w:rsidRPr="00F122D9" w:rsidRDefault="008711CC" w:rsidP="00EC4209">
      <w:pPr>
        <w:spacing w:after="0" w:line="240" w:lineRule="auto"/>
        <w:jc w:val="both"/>
        <w:rPr>
          <w:rFonts w:ascii="Arial" w:hAnsi="Arial" w:cs="Arial"/>
          <w:sz w:val="24"/>
          <w:szCs w:val="24"/>
        </w:rPr>
      </w:pPr>
    </w:p>
    <w:p w14:paraId="49C46B69"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From table 8 it appears that, if COMT Protein levels are low then the amount of memorization is also low, but high protein levels will not always give a high amount of memorization as well.</w:t>
      </w:r>
    </w:p>
    <w:p w14:paraId="0F597EA7" w14:textId="77777777" w:rsidR="008711CC" w:rsidRPr="00F122D9" w:rsidRDefault="008711CC" w:rsidP="00EC4209">
      <w:pPr>
        <w:spacing w:after="0" w:line="240" w:lineRule="auto"/>
        <w:jc w:val="both"/>
        <w:rPr>
          <w:rFonts w:ascii="Arial" w:hAnsi="Arial" w:cs="Arial"/>
          <w:sz w:val="24"/>
          <w:szCs w:val="24"/>
        </w:rPr>
      </w:pPr>
    </w:p>
    <w:p w14:paraId="775C8888" w14:textId="24D7421D" w:rsidR="008711CC" w:rsidRPr="00F122D9" w:rsidRDefault="00987FD0" w:rsidP="00EC4209">
      <w:pPr>
        <w:spacing w:after="0" w:line="240" w:lineRule="auto"/>
        <w:jc w:val="both"/>
        <w:rPr>
          <w:rFonts w:ascii="Arial" w:hAnsi="Arial" w:cs="Arial"/>
          <w:b/>
          <w:bCs/>
          <w:sz w:val="24"/>
          <w:szCs w:val="24"/>
        </w:rPr>
      </w:pPr>
      <w:r w:rsidRPr="00F122D9">
        <w:rPr>
          <w:rFonts w:ascii="Arial" w:hAnsi="Arial" w:cs="Arial"/>
          <w:b/>
          <w:bCs/>
          <w:sz w:val="24"/>
          <w:szCs w:val="24"/>
        </w:rPr>
        <w:t>Discussion</w:t>
      </w:r>
    </w:p>
    <w:p w14:paraId="33EECEA1" w14:textId="7AE11423"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Based on the results of research and data analysis, of the three factors (age, memorization time and number of memorization), the only one that has a significant correlation with COMT protein levels is age, although not in the same direction. While the length of memorization and the number of memori</w:t>
      </w:r>
      <w:r w:rsidR="00987FD0" w:rsidRPr="00F122D9">
        <w:rPr>
          <w:rFonts w:ascii="Arial" w:hAnsi="Arial" w:cs="Arial"/>
          <w:sz w:val="24"/>
          <w:szCs w:val="24"/>
        </w:rPr>
        <w:t>es</w:t>
      </w:r>
      <w:r w:rsidRPr="00F122D9">
        <w:rPr>
          <w:rFonts w:ascii="Arial" w:hAnsi="Arial" w:cs="Arial"/>
          <w:sz w:val="24"/>
          <w:szCs w:val="24"/>
        </w:rPr>
        <w:t xml:space="preserve"> does not have a significant correlation. This means that as you age, COMT protein levels will decrease. COMT Protein levels which decreases with increasing age, will ultimately affect the ability of memory, so that memory capacity will decrease with age. This is thought to be related to the ability to form new synapses and dendrite branching which also decreases with age and is influenced by COMT protein levels.</w:t>
      </w:r>
    </w:p>
    <w:p w14:paraId="6B79CED4"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This is in line with research conducted by Burke and Barnes, 2016, who conducted studies on mice, and found that old age is associated with deficits in the process of inducing and maintaining LTP and improving the LTD process.</w:t>
      </w:r>
    </w:p>
    <w:p w14:paraId="3B007AC6" w14:textId="27CE8491"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xml:space="preserve">LTP and LTD as a process of plasticity that occurs in synapses, are believed to be the two main mechanisms that greatly affect the ability of memory, especially </w:t>
      </w:r>
      <w:proofErr w:type="spellStart"/>
      <w:r w:rsidRPr="00F122D9">
        <w:rPr>
          <w:rFonts w:ascii="Arial" w:hAnsi="Arial" w:cs="Arial"/>
          <w:sz w:val="24"/>
          <w:szCs w:val="24"/>
        </w:rPr>
        <w:t>LongTerm</w:t>
      </w:r>
      <w:proofErr w:type="spellEnd"/>
      <w:r w:rsidRPr="00F122D9">
        <w:rPr>
          <w:rFonts w:ascii="Arial" w:hAnsi="Arial" w:cs="Arial"/>
          <w:sz w:val="24"/>
          <w:szCs w:val="24"/>
        </w:rPr>
        <w:t xml:space="preserve"> Memory (</w:t>
      </w:r>
      <w:proofErr w:type="spellStart"/>
      <w:r w:rsidRPr="00F122D9">
        <w:rPr>
          <w:rFonts w:ascii="Arial" w:hAnsi="Arial" w:cs="Arial"/>
          <w:sz w:val="24"/>
          <w:szCs w:val="24"/>
        </w:rPr>
        <w:t>Malenka</w:t>
      </w:r>
      <w:proofErr w:type="spellEnd"/>
      <w:r w:rsidRPr="00F122D9">
        <w:rPr>
          <w:rFonts w:ascii="Arial" w:hAnsi="Arial" w:cs="Arial"/>
          <w:sz w:val="24"/>
          <w:szCs w:val="24"/>
        </w:rPr>
        <w:t xml:space="preserve">, 1994). Hebb research in 1948, which first discovered that the learning process and memory in the brain physiologically occur in the brain. A certain experience </w:t>
      </w:r>
      <w:r w:rsidRPr="00F122D9">
        <w:rPr>
          <w:rFonts w:ascii="Arial" w:hAnsi="Arial" w:cs="Arial"/>
          <w:sz w:val="24"/>
          <w:szCs w:val="24"/>
        </w:rPr>
        <w:lastRenderedPageBreak/>
        <w:t xml:space="preserve">causes an impulse to appear on neuron A. When the impulse reaches the synapse, the neurotransmitter is released to neuron B. Repeated impulses then strengthen the synapse. After many repetitions, connections between neurons become stronger and firing speeds also increase </w:t>
      </w:r>
      <w:bookmarkStart w:id="13" w:name="_Hlk21502083"/>
      <w:r w:rsidRPr="00F122D9">
        <w:rPr>
          <w:rFonts w:ascii="Arial" w:hAnsi="Arial" w:cs="Arial"/>
          <w:sz w:val="24"/>
          <w:szCs w:val="24"/>
        </w:rPr>
        <w:t>(Goldstein, 2011</w:t>
      </w:r>
      <w:bookmarkEnd w:id="13"/>
      <w:r w:rsidRPr="00F122D9">
        <w:rPr>
          <w:rFonts w:ascii="Arial" w:hAnsi="Arial" w:cs="Arial"/>
          <w:sz w:val="24"/>
          <w:szCs w:val="24"/>
        </w:rPr>
        <w:t>). This phenomenon is referred to as LTP, which in fact will experience a deficit with age.</w:t>
      </w:r>
    </w:p>
    <w:p w14:paraId="1C72DD2B"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 xml:space="preserve">In addition, older age will also cause a decrease in the number of dendritic branches and a decrease in the number of synapses </w:t>
      </w:r>
      <w:bookmarkStart w:id="14" w:name="_Hlk21502066"/>
      <w:r w:rsidRPr="00F122D9">
        <w:rPr>
          <w:rFonts w:ascii="Arial" w:hAnsi="Arial" w:cs="Arial"/>
          <w:sz w:val="24"/>
          <w:szCs w:val="24"/>
        </w:rPr>
        <w:t>(Burke and Barnes, 2006).</w:t>
      </w:r>
      <w:bookmarkEnd w:id="14"/>
    </w:p>
    <w:p w14:paraId="7D9B68EC" w14:textId="77777777" w:rsidR="008711CC" w:rsidRPr="00F122D9" w:rsidRDefault="008711CC" w:rsidP="00EC4209">
      <w:pPr>
        <w:spacing w:after="0" w:line="240" w:lineRule="auto"/>
        <w:jc w:val="both"/>
        <w:rPr>
          <w:rFonts w:ascii="Arial" w:hAnsi="Arial" w:cs="Arial"/>
          <w:sz w:val="24"/>
          <w:szCs w:val="24"/>
        </w:rPr>
      </w:pPr>
      <w:r w:rsidRPr="00F122D9">
        <w:rPr>
          <w:rFonts w:ascii="Arial" w:hAnsi="Arial" w:cs="Arial"/>
          <w:sz w:val="24"/>
          <w:szCs w:val="24"/>
        </w:rPr>
        <w:t>The results of this study also showed a very strong and direct relationship between memory ability and COMT Protein Levels with a significant correlation value (</w:t>
      </w:r>
      <w:proofErr w:type="spellStart"/>
      <w:r w:rsidRPr="00F122D9">
        <w:rPr>
          <w:rFonts w:ascii="Arial" w:hAnsi="Arial" w:cs="Arial"/>
          <w:sz w:val="24"/>
          <w:szCs w:val="24"/>
        </w:rPr>
        <w:t>pValue</w:t>
      </w:r>
      <w:proofErr w:type="spellEnd"/>
      <w:r w:rsidRPr="00F122D9">
        <w:rPr>
          <w:rFonts w:ascii="Arial" w:hAnsi="Arial" w:cs="Arial"/>
          <w:sz w:val="24"/>
          <w:szCs w:val="24"/>
        </w:rPr>
        <w:t xml:space="preserve"> = 0.00).</w:t>
      </w:r>
    </w:p>
    <w:p w14:paraId="1A41FDE9" w14:textId="77777777" w:rsidR="00F122D9" w:rsidRPr="00F122D9" w:rsidRDefault="00F122D9" w:rsidP="00F122D9">
      <w:pPr>
        <w:spacing w:after="0" w:line="240" w:lineRule="auto"/>
        <w:jc w:val="both"/>
        <w:rPr>
          <w:rFonts w:ascii="Arial" w:hAnsi="Arial" w:cs="Arial"/>
          <w:sz w:val="24"/>
          <w:szCs w:val="24"/>
        </w:rPr>
      </w:pPr>
      <w:r w:rsidRPr="00F122D9">
        <w:rPr>
          <w:rFonts w:ascii="Arial" w:hAnsi="Arial" w:cs="Arial"/>
          <w:sz w:val="24"/>
          <w:szCs w:val="24"/>
        </w:rPr>
        <w:t>This contradicts some previous studies, which found that COMT protein levels had a correlation that was not in the same direction as memory ability. Which means that, as levels of COMT protein increase, memory capacity decreases.</w:t>
      </w:r>
    </w:p>
    <w:p w14:paraId="70B69AC0" w14:textId="35E6D908" w:rsidR="00F122D9" w:rsidRPr="00F122D9" w:rsidRDefault="00F122D9" w:rsidP="00F122D9">
      <w:pPr>
        <w:spacing w:after="0" w:line="240" w:lineRule="auto"/>
        <w:jc w:val="both"/>
        <w:rPr>
          <w:rFonts w:ascii="Arial" w:hAnsi="Arial" w:cs="Arial"/>
          <w:sz w:val="24"/>
          <w:szCs w:val="24"/>
        </w:rPr>
      </w:pPr>
      <w:r w:rsidRPr="00F122D9">
        <w:rPr>
          <w:rFonts w:ascii="Arial" w:hAnsi="Arial" w:cs="Arial"/>
          <w:sz w:val="24"/>
          <w:szCs w:val="24"/>
        </w:rPr>
        <w:t xml:space="preserve">According to </w:t>
      </w:r>
      <w:proofErr w:type="spellStart"/>
      <w:r w:rsidRPr="00F122D9">
        <w:rPr>
          <w:rFonts w:ascii="Arial" w:hAnsi="Arial" w:cs="Arial"/>
          <w:sz w:val="24"/>
          <w:szCs w:val="24"/>
        </w:rPr>
        <w:t>Mannisto</w:t>
      </w:r>
      <w:proofErr w:type="spellEnd"/>
      <w:r w:rsidRPr="00F122D9">
        <w:rPr>
          <w:rFonts w:ascii="Arial" w:hAnsi="Arial" w:cs="Arial"/>
          <w:sz w:val="24"/>
          <w:szCs w:val="24"/>
        </w:rPr>
        <w:t xml:space="preserve"> and </w:t>
      </w:r>
      <w:proofErr w:type="spellStart"/>
      <w:r w:rsidRPr="00F122D9">
        <w:rPr>
          <w:rFonts w:ascii="Arial" w:hAnsi="Arial" w:cs="Arial"/>
          <w:sz w:val="24"/>
          <w:szCs w:val="24"/>
        </w:rPr>
        <w:t>Kaaakkola</w:t>
      </w:r>
      <w:proofErr w:type="spellEnd"/>
      <w:r w:rsidRPr="00F122D9">
        <w:rPr>
          <w:rFonts w:ascii="Arial" w:hAnsi="Arial" w:cs="Arial"/>
          <w:sz w:val="24"/>
          <w:szCs w:val="24"/>
        </w:rPr>
        <w:t>, 1999, the main function of COMT is to eliminate active (and / or toxic) catecholamine and several other hydroxyl metabolites. However, catecholamine elimination generally occurs through a reuptake process, which is the process of transporting the active substance back into the cell. Which means that COMT will play a role in the place where the reuptake process is experiencing obstacles. For example, the process of inactivation of dopamine in most tissues is mediated by dopamine transporters (DAT) pre-</w:t>
      </w:r>
      <w:proofErr w:type="spellStart"/>
      <w:r w:rsidRPr="00F122D9">
        <w:rPr>
          <w:rFonts w:ascii="Arial" w:hAnsi="Arial" w:cs="Arial"/>
          <w:sz w:val="24"/>
          <w:szCs w:val="24"/>
        </w:rPr>
        <w:t>synaps</w:t>
      </w:r>
      <w:proofErr w:type="spellEnd"/>
      <w:r w:rsidRPr="00F122D9">
        <w:rPr>
          <w:rFonts w:ascii="Arial" w:hAnsi="Arial" w:cs="Arial"/>
          <w:sz w:val="24"/>
          <w:szCs w:val="24"/>
        </w:rPr>
        <w:t xml:space="preserve"> which transport dopamine back into cells for further degradation by the enzyme monoamine oxidase (MAO) (</w:t>
      </w:r>
      <w:proofErr w:type="spellStart"/>
      <w:r w:rsidRPr="00F122D9">
        <w:rPr>
          <w:rFonts w:ascii="Arial" w:hAnsi="Arial" w:cs="Arial"/>
          <w:sz w:val="24"/>
          <w:szCs w:val="24"/>
        </w:rPr>
        <w:t>Savitz</w:t>
      </w:r>
      <w:proofErr w:type="spellEnd"/>
      <w:r w:rsidRPr="00F122D9">
        <w:rPr>
          <w:rFonts w:ascii="Arial" w:hAnsi="Arial" w:cs="Arial"/>
          <w:sz w:val="24"/>
          <w:szCs w:val="24"/>
        </w:rPr>
        <w:t xml:space="preserve"> et al., 2006). Therefore, the role of COMT will stand out in networks where DAT exists in a limited number.</w:t>
      </w:r>
    </w:p>
    <w:p w14:paraId="285BA00D" w14:textId="664AC44E" w:rsidR="00F122D9" w:rsidRPr="00F122D9" w:rsidRDefault="00F122D9" w:rsidP="00F122D9">
      <w:pPr>
        <w:spacing w:after="0" w:line="240" w:lineRule="auto"/>
        <w:jc w:val="both"/>
        <w:rPr>
          <w:rFonts w:ascii="Arial" w:hAnsi="Arial" w:cs="Arial"/>
          <w:sz w:val="24"/>
          <w:szCs w:val="24"/>
        </w:rPr>
      </w:pPr>
      <w:r w:rsidRPr="00F122D9">
        <w:rPr>
          <w:rFonts w:ascii="Arial" w:hAnsi="Arial" w:cs="Arial"/>
          <w:sz w:val="24"/>
          <w:szCs w:val="24"/>
        </w:rPr>
        <w:t>In the brain, COMT can affect the amount of active dopamine and norepinephrine, so that it may be involved in cognitive function, mood and other mental processes (</w:t>
      </w:r>
      <w:proofErr w:type="spellStart"/>
      <w:r w:rsidRPr="00F122D9">
        <w:rPr>
          <w:rFonts w:ascii="Arial" w:hAnsi="Arial" w:cs="Arial"/>
          <w:sz w:val="24"/>
          <w:szCs w:val="24"/>
        </w:rPr>
        <w:t>Manisto</w:t>
      </w:r>
      <w:proofErr w:type="spellEnd"/>
      <w:r w:rsidRPr="00F122D9">
        <w:rPr>
          <w:rFonts w:ascii="Arial" w:hAnsi="Arial" w:cs="Arial"/>
          <w:sz w:val="24"/>
          <w:szCs w:val="24"/>
        </w:rPr>
        <w:t xml:space="preserve"> and </w:t>
      </w:r>
      <w:proofErr w:type="spellStart"/>
      <w:r w:rsidRPr="00F122D9">
        <w:rPr>
          <w:rFonts w:ascii="Arial" w:hAnsi="Arial" w:cs="Arial"/>
          <w:sz w:val="24"/>
          <w:szCs w:val="24"/>
        </w:rPr>
        <w:t>Kakola</w:t>
      </w:r>
      <w:proofErr w:type="spellEnd"/>
      <w:r w:rsidRPr="00F122D9">
        <w:rPr>
          <w:rFonts w:ascii="Arial" w:hAnsi="Arial" w:cs="Arial"/>
          <w:sz w:val="24"/>
          <w:szCs w:val="24"/>
        </w:rPr>
        <w:t>, 1999). In studies of the general polymorphism of the COMT gene, Val158Met, shows that individuals with high COMT activity (Val alleles) show physiological responses to PFCs that are less efficient during cognitive testing compared with individuals with low COMT activity (meta alleles) (Enoch et al., 2009).</w:t>
      </w:r>
    </w:p>
    <w:p w14:paraId="1446D344" w14:textId="5E17E691" w:rsidR="00987FD0" w:rsidRPr="00F122D9" w:rsidRDefault="00F122D9" w:rsidP="00F122D9">
      <w:pPr>
        <w:spacing w:after="0" w:line="240" w:lineRule="auto"/>
        <w:jc w:val="both"/>
        <w:rPr>
          <w:rFonts w:ascii="Arial" w:hAnsi="Arial" w:cs="Arial"/>
          <w:sz w:val="24"/>
          <w:szCs w:val="24"/>
        </w:rPr>
      </w:pPr>
      <w:r w:rsidRPr="00F122D9">
        <w:rPr>
          <w:rFonts w:ascii="Arial" w:hAnsi="Arial" w:cs="Arial"/>
          <w:sz w:val="24"/>
          <w:szCs w:val="24"/>
        </w:rPr>
        <w:t>Thus it can be concluded, that in the process of forming one's memory ability, COMT is only one of the influencing factors. There are other factors that influence the maximum or not the work of the COMT in shaping a person's memory ability, which in this study was not examined. Therefore, it is recommended for further research, can examine other factors to complement the treasury of knowledge related to memory capabilities</w:t>
      </w:r>
    </w:p>
    <w:p w14:paraId="7C096516" w14:textId="0FC65D9D" w:rsidR="00987FD0" w:rsidRPr="00F122D9" w:rsidRDefault="00987FD0" w:rsidP="00EC4209">
      <w:pPr>
        <w:spacing w:after="0" w:line="240" w:lineRule="auto"/>
        <w:jc w:val="both"/>
        <w:rPr>
          <w:rFonts w:ascii="Arial" w:hAnsi="Arial" w:cs="Arial"/>
          <w:b/>
          <w:bCs/>
          <w:sz w:val="24"/>
          <w:szCs w:val="24"/>
        </w:rPr>
      </w:pPr>
    </w:p>
    <w:p w14:paraId="4801F98C" w14:textId="1B30C940" w:rsidR="00F122D9" w:rsidRPr="00F122D9" w:rsidRDefault="00F122D9" w:rsidP="00EC4209">
      <w:pPr>
        <w:spacing w:after="0" w:line="240" w:lineRule="auto"/>
        <w:jc w:val="both"/>
        <w:rPr>
          <w:rFonts w:ascii="Arial" w:hAnsi="Arial" w:cs="Arial"/>
          <w:b/>
          <w:bCs/>
          <w:sz w:val="24"/>
          <w:szCs w:val="24"/>
        </w:rPr>
      </w:pPr>
      <w:r w:rsidRPr="00F122D9">
        <w:rPr>
          <w:rFonts w:ascii="Arial" w:hAnsi="Arial" w:cs="Arial"/>
          <w:b/>
          <w:bCs/>
          <w:sz w:val="24"/>
          <w:szCs w:val="24"/>
        </w:rPr>
        <w:t>Conclusion</w:t>
      </w:r>
      <w:r>
        <w:rPr>
          <w:rFonts w:ascii="Arial" w:hAnsi="Arial" w:cs="Arial"/>
          <w:b/>
          <w:bCs/>
          <w:sz w:val="24"/>
          <w:szCs w:val="24"/>
        </w:rPr>
        <w:t>s</w:t>
      </w:r>
    </w:p>
    <w:p w14:paraId="158DB952" w14:textId="77777777" w:rsidR="00F122D9" w:rsidRPr="00F122D9" w:rsidRDefault="00F122D9" w:rsidP="00F122D9">
      <w:pPr>
        <w:spacing w:after="0" w:line="240" w:lineRule="auto"/>
        <w:jc w:val="both"/>
        <w:rPr>
          <w:rFonts w:ascii="Arial" w:hAnsi="Arial" w:cs="Arial"/>
          <w:sz w:val="24"/>
          <w:szCs w:val="24"/>
        </w:rPr>
      </w:pPr>
      <w:r w:rsidRPr="00F122D9">
        <w:rPr>
          <w:rFonts w:ascii="Arial" w:hAnsi="Arial" w:cs="Arial"/>
          <w:sz w:val="24"/>
          <w:szCs w:val="24"/>
        </w:rPr>
        <w:t>1. COMT Protein levels have a very strong and significant relationship with memory capabilities in memorizing the Qur'an</w:t>
      </w:r>
    </w:p>
    <w:p w14:paraId="790B3F26" w14:textId="1EBBF70C" w:rsidR="00F122D9" w:rsidRPr="00F122D9" w:rsidRDefault="00F122D9" w:rsidP="00F122D9">
      <w:pPr>
        <w:spacing w:after="0" w:line="240" w:lineRule="auto"/>
        <w:jc w:val="both"/>
        <w:rPr>
          <w:rFonts w:ascii="Arial" w:hAnsi="Arial" w:cs="Arial"/>
          <w:sz w:val="24"/>
          <w:szCs w:val="24"/>
        </w:rPr>
      </w:pPr>
      <w:r w:rsidRPr="00F122D9">
        <w:rPr>
          <w:rFonts w:ascii="Arial" w:hAnsi="Arial" w:cs="Arial"/>
          <w:sz w:val="24"/>
          <w:szCs w:val="24"/>
        </w:rPr>
        <w:t>2. COMT Protein levels have a significant relationship and not in the direction of age but do not have a significant relationship with the length of memorization and the number of memori</w:t>
      </w:r>
      <w:r>
        <w:rPr>
          <w:rFonts w:ascii="Arial" w:hAnsi="Arial" w:cs="Arial"/>
          <w:sz w:val="24"/>
          <w:szCs w:val="24"/>
        </w:rPr>
        <w:t>es</w:t>
      </w:r>
      <w:r w:rsidRPr="00F122D9">
        <w:rPr>
          <w:rFonts w:ascii="Arial" w:hAnsi="Arial" w:cs="Arial"/>
          <w:sz w:val="24"/>
          <w:szCs w:val="24"/>
        </w:rPr>
        <w:t xml:space="preserve"> of the Qur'an</w:t>
      </w:r>
    </w:p>
    <w:p w14:paraId="5F6B72ED" w14:textId="164A341B" w:rsidR="00F122D9" w:rsidRDefault="00F122D9" w:rsidP="00F122D9">
      <w:pPr>
        <w:spacing w:after="0" w:line="240" w:lineRule="auto"/>
        <w:jc w:val="both"/>
        <w:rPr>
          <w:rFonts w:ascii="Arial" w:hAnsi="Arial" w:cs="Arial"/>
          <w:sz w:val="24"/>
          <w:szCs w:val="24"/>
        </w:rPr>
      </w:pPr>
      <w:r w:rsidRPr="00F122D9">
        <w:rPr>
          <w:rFonts w:ascii="Arial" w:hAnsi="Arial" w:cs="Arial"/>
          <w:sz w:val="24"/>
          <w:szCs w:val="24"/>
        </w:rPr>
        <w:t>3. The ability of memory has a significant relationship and not in the direction of age,</w:t>
      </w:r>
      <w:r w:rsidR="00271C08">
        <w:rPr>
          <w:rFonts w:ascii="Arial" w:hAnsi="Arial" w:cs="Arial"/>
          <w:sz w:val="24"/>
          <w:szCs w:val="24"/>
        </w:rPr>
        <w:t xml:space="preserve"> </w:t>
      </w:r>
      <w:r w:rsidRPr="00F122D9">
        <w:rPr>
          <w:rFonts w:ascii="Arial" w:hAnsi="Arial" w:cs="Arial"/>
          <w:sz w:val="24"/>
          <w:szCs w:val="24"/>
        </w:rPr>
        <w:t>but does not have a significant relationship with the length of memorization and the number of memorization of the Qur'an.</w:t>
      </w:r>
    </w:p>
    <w:p w14:paraId="568FC6A9" w14:textId="64C51816" w:rsidR="00F122D9" w:rsidRDefault="00F122D9" w:rsidP="00F122D9">
      <w:pPr>
        <w:spacing w:after="0" w:line="240" w:lineRule="auto"/>
        <w:jc w:val="both"/>
        <w:rPr>
          <w:rFonts w:ascii="Arial" w:hAnsi="Arial" w:cs="Arial"/>
          <w:sz w:val="24"/>
          <w:szCs w:val="24"/>
        </w:rPr>
      </w:pPr>
    </w:p>
    <w:p w14:paraId="521EF421" w14:textId="77777777" w:rsidR="00F122D9" w:rsidRDefault="00F122D9" w:rsidP="00F122D9">
      <w:pPr>
        <w:spacing w:after="0" w:line="240" w:lineRule="auto"/>
        <w:jc w:val="both"/>
        <w:rPr>
          <w:rFonts w:ascii="Arial" w:hAnsi="Arial" w:cs="Arial"/>
          <w:b/>
          <w:bCs/>
          <w:sz w:val="24"/>
          <w:szCs w:val="24"/>
        </w:rPr>
      </w:pPr>
    </w:p>
    <w:p w14:paraId="76845AAF" w14:textId="77777777" w:rsidR="00F122D9" w:rsidRDefault="00F122D9" w:rsidP="00F122D9">
      <w:pPr>
        <w:spacing w:after="0" w:line="240" w:lineRule="auto"/>
        <w:jc w:val="both"/>
        <w:rPr>
          <w:rFonts w:ascii="Arial" w:hAnsi="Arial" w:cs="Arial"/>
          <w:b/>
          <w:bCs/>
          <w:sz w:val="24"/>
          <w:szCs w:val="24"/>
        </w:rPr>
      </w:pPr>
    </w:p>
    <w:p w14:paraId="7839E3E6" w14:textId="08887886" w:rsidR="00F122D9" w:rsidRDefault="00F122D9" w:rsidP="00F122D9">
      <w:pPr>
        <w:spacing w:after="0" w:line="240" w:lineRule="auto"/>
        <w:jc w:val="both"/>
        <w:rPr>
          <w:rFonts w:ascii="Arial" w:hAnsi="Arial" w:cs="Arial"/>
          <w:b/>
          <w:bCs/>
          <w:sz w:val="24"/>
          <w:szCs w:val="24"/>
        </w:rPr>
      </w:pPr>
      <w:r w:rsidRPr="00F122D9">
        <w:rPr>
          <w:rFonts w:ascii="Arial" w:hAnsi="Arial" w:cs="Arial"/>
          <w:b/>
          <w:bCs/>
          <w:sz w:val="24"/>
          <w:szCs w:val="24"/>
        </w:rPr>
        <w:t>Acknowledgment</w:t>
      </w:r>
    </w:p>
    <w:p w14:paraId="2353B34A" w14:textId="33BF204F" w:rsidR="00F122D9" w:rsidRDefault="00F122D9" w:rsidP="00F122D9">
      <w:pPr>
        <w:spacing w:after="0" w:line="240" w:lineRule="auto"/>
        <w:jc w:val="both"/>
        <w:rPr>
          <w:rFonts w:ascii="Arial" w:hAnsi="Arial" w:cs="Arial"/>
          <w:sz w:val="24"/>
          <w:szCs w:val="24"/>
        </w:rPr>
      </w:pPr>
      <w:r>
        <w:rPr>
          <w:rFonts w:ascii="Arial" w:hAnsi="Arial" w:cs="Arial"/>
          <w:sz w:val="24"/>
          <w:szCs w:val="24"/>
        </w:rPr>
        <w:t xml:space="preserve">Ministry of Religious Affairs (MORA), Immunology and </w:t>
      </w:r>
      <w:proofErr w:type="spellStart"/>
      <w:r>
        <w:rPr>
          <w:rFonts w:ascii="Arial" w:hAnsi="Arial" w:cs="Arial"/>
          <w:sz w:val="24"/>
          <w:szCs w:val="24"/>
        </w:rPr>
        <w:t>Biomolecular</w:t>
      </w:r>
      <w:proofErr w:type="spellEnd"/>
      <w:r>
        <w:rPr>
          <w:rFonts w:ascii="Arial" w:hAnsi="Arial" w:cs="Arial"/>
          <w:sz w:val="24"/>
          <w:szCs w:val="24"/>
        </w:rPr>
        <w:t xml:space="preserve"> Laboratory of </w:t>
      </w:r>
      <w:proofErr w:type="spellStart"/>
      <w:r>
        <w:rPr>
          <w:rFonts w:ascii="Arial" w:hAnsi="Arial" w:cs="Arial"/>
          <w:sz w:val="24"/>
          <w:szCs w:val="24"/>
        </w:rPr>
        <w:t>Hasanuddin</w:t>
      </w:r>
      <w:proofErr w:type="spellEnd"/>
      <w:r>
        <w:rPr>
          <w:rFonts w:ascii="Arial" w:hAnsi="Arial" w:cs="Arial"/>
          <w:sz w:val="24"/>
          <w:szCs w:val="24"/>
        </w:rPr>
        <w:t xml:space="preserve"> University, Al Imam </w:t>
      </w:r>
      <w:proofErr w:type="spellStart"/>
      <w:r>
        <w:rPr>
          <w:rFonts w:ascii="Arial" w:hAnsi="Arial" w:cs="Arial"/>
          <w:sz w:val="24"/>
          <w:szCs w:val="24"/>
        </w:rPr>
        <w:t>Ashim</w:t>
      </w:r>
      <w:proofErr w:type="spellEnd"/>
      <w:r>
        <w:rPr>
          <w:rFonts w:ascii="Arial" w:hAnsi="Arial" w:cs="Arial"/>
          <w:sz w:val="24"/>
          <w:szCs w:val="24"/>
        </w:rPr>
        <w:t xml:space="preserve"> </w:t>
      </w:r>
      <w:r w:rsidRPr="00F122D9">
        <w:rPr>
          <w:rFonts w:ascii="Arial" w:hAnsi="Arial" w:cs="Arial"/>
          <w:sz w:val="24"/>
          <w:szCs w:val="24"/>
        </w:rPr>
        <w:t xml:space="preserve">Putra </w:t>
      </w:r>
      <w:proofErr w:type="spellStart"/>
      <w:r w:rsidRPr="00F122D9">
        <w:rPr>
          <w:rFonts w:ascii="Arial" w:hAnsi="Arial" w:cs="Arial"/>
          <w:sz w:val="24"/>
          <w:szCs w:val="24"/>
        </w:rPr>
        <w:t>Tahfizhul</w:t>
      </w:r>
      <w:proofErr w:type="spellEnd"/>
      <w:r w:rsidRPr="00F122D9">
        <w:rPr>
          <w:rFonts w:ascii="Arial" w:hAnsi="Arial" w:cs="Arial"/>
          <w:sz w:val="24"/>
          <w:szCs w:val="24"/>
        </w:rPr>
        <w:t xml:space="preserve"> al-Qur'an Boarding School.</w:t>
      </w:r>
    </w:p>
    <w:p w14:paraId="4647412E" w14:textId="369C4A51" w:rsidR="00F122D9" w:rsidRDefault="00F122D9" w:rsidP="00F122D9">
      <w:pPr>
        <w:spacing w:after="0" w:line="240" w:lineRule="auto"/>
        <w:jc w:val="both"/>
        <w:rPr>
          <w:rFonts w:ascii="Arial" w:hAnsi="Arial" w:cs="Arial"/>
          <w:sz w:val="24"/>
          <w:szCs w:val="24"/>
        </w:rPr>
      </w:pPr>
    </w:p>
    <w:p w14:paraId="24DBDFA4" w14:textId="7981418C" w:rsidR="00F122D9" w:rsidRDefault="00F122D9" w:rsidP="00F122D9">
      <w:pPr>
        <w:spacing w:after="0" w:line="240" w:lineRule="auto"/>
        <w:jc w:val="both"/>
        <w:rPr>
          <w:rFonts w:ascii="Arial" w:hAnsi="Arial" w:cs="Arial"/>
          <w:b/>
          <w:bCs/>
          <w:sz w:val="24"/>
          <w:szCs w:val="24"/>
        </w:rPr>
      </w:pPr>
      <w:r w:rsidRPr="00F122D9">
        <w:rPr>
          <w:rFonts w:ascii="Arial" w:hAnsi="Arial" w:cs="Arial"/>
          <w:b/>
          <w:bCs/>
          <w:sz w:val="24"/>
          <w:szCs w:val="24"/>
        </w:rPr>
        <w:t>Referenc</w:t>
      </w:r>
      <w:r>
        <w:rPr>
          <w:rFonts w:ascii="Arial" w:hAnsi="Arial" w:cs="Arial"/>
          <w:b/>
          <w:bCs/>
          <w:sz w:val="24"/>
          <w:szCs w:val="24"/>
        </w:rPr>
        <w:t>e</w:t>
      </w:r>
      <w:r w:rsidRPr="00F122D9">
        <w:rPr>
          <w:rFonts w:ascii="Arial" w:hAnsi="Arial" w:cs="Arial"/>
          <w:b/>
          <w:bCs/>
          <w:sz w:val="24"/>
          <w:szCs w:val="24"/>
        </w:rPr>
        <w:t>s</w:t>
      </w:r>
    </w:p>
    <w:p w14:paraId="75CE4A01" w14:textId="77777777" w:rsidR="0004358D" w:rsidRDefault="0004358D" w:rsidP="0004358D">
      <w:pPr>
        <w:pStyle w:val="Bibliography"/>
        <w:jc w:val="both"/>
        <w:rPr>
          <w:rFonts w:ascii="Arial" w:hAnsi="Arial"/>
          <w:sz w:val="24"/>
          <w:szCs w:val="24"/>
        </w:rPr>
      </w:pPr>
      <w:r w:rsidRPr="0019320A">
        <w:rPr>
          <w:rFonts w:ascii="Arial" w:hAnsi="Arial"/>
          <w:sz w:val="24"/>
          <w:szCs w:val="24"/>
        </w:rPr>
        <w:fldChar w:fldCharType="begin"/>
      </w:r>
      <w:r w:rsidRPr="0019320A">
        <w:rPr>
          <w:rFonts w:ascii="Arial" w:hAnsi="Arial"/>
          <w:sz w:val="24"/>
          <w:szCs w:val="24"/>
        </w:rPr>
        <w:instrText xml:space="preserve"> ADDIN ZOTERO_BIBL {"uncited":[],"omitted":[],"custom":[]} CSL_BIBLIOGRAPHY </w:instrText>
      </w:r>
      <w:r w:rsidRPr="0019320A">
        <w:rPr>
          <w:rFonts w:ascii="Arial" w:hAnsi="Arial"/>
          <w:sz w:val="24"/>
          <w:szCs w:val="24"/>
        </w:rPr>
        <w:fldChar w:fldCharType="separate"/>
      </w:r>
    </w:p>
    <w:p w14:paraId="05F9F1DE" w14:textId="77777777" w:rsidR="0004358D" w:rsidRDefault="0004358D" w:rsidP="0004358D">
      <w:pPr>
        <w:pStyle w:val="Bibliography"/>
        <w:jc w:val="both"/>
        <w:rPr>
          <w:rFonts w:ascii="Arial" w:hAnsi="Arial"/>
          <w:sz w:val="24"/>
          <w:szCs w:val="24"/>
        </w:rPr>
      </w:pPr>
      <w:r w:rsidRPr="0019320A">
        <w:rPr>
          <w:rFonts w:ascii="Arial" w:hAnsi="Arial"/>
          <w:sz w:val="24"/>
          <w:szCs w:val="24"/>
        </w:rPr>
        <w:t>Axelrod, J., Tomchick, R., 1958. Enxymatic O-Methylation of Ephinefrine and other cathechol. Biol. Chem. 702–705.</w:t>
      </w:r>
    </w:p>
    <w:p w14:paraId="60C07B88" w14:textId="77777777" w:rsidR="0004358D" w:rsidRDefault="0004358D" w:rsidP="0004358D">
      <w:pPr>
        <w:pStyle w:val="Bibliography"/>
        <w:jc w:val="both"/>
        <w:rPr>
          <w:rFonts w:ascii="Arial" w:hAnsi="Arial"/>
          <w:sz w:val="24"/>
          <w:szCs w:val="24"/>
        </w:rPr>
      </w:pPr>
      <w:r w:rsidRPr="0019320A">
        <w:rPr>
          <w:rFonts w:ascii="Arial" w:hAnsi="Arial"/>
          <w:sz w:val="24"/>
          <w:szCs w:val="24"/>
        </w:rPr>
        <w:t>Ash-Shiddieqy, A.T.H., 1992. Sejarah dan Pengantar Ilmu Al-qur’an/Tafsir. PT. Bulan Bintang, Jakarta.</w:t>
      </w:r>
    </w:p>
    <w:p w14:paraId="534FFEDA" w14:textId="77777777" w:rsidR="0004358D" w:rsidRDefault="0004358D" w:rsidP="0004358D">
      <w:pPr>
        <w:pStyle w:val="Bibliography"/>
        <w:jc w:val="both"/>
        <w:rPr>
          <w:rFonts w:ascii="Arial" w:hAnsi="Arial"/>
          <w:sz w:val="24"/>
          <w:szCs w:val="24"/>
        </w:rPr>
      </w:pPr>
      <w:r w:rsidRPr="0019320A">
        <w:rPr>
          <w:rFonts w:ascii="Arial" w:hAnsi="Arial"/>
          <w:sz w:val="24"/>
          <w:szCs w:val="24"/>
        </w:rPr>
        <w:t>Bell, R., 1995. Pengantar Studi Al-Qur’an, Edisi 1. ed. PT. Raja Grafindo Persada, Jakarta.</w:t>
      </w:r>
    </w:p>
    <w:p w14:paraId="3EF0C0FF" w14:textId="77777777" w:rsidR="0004358D" w:rsidRDefault="0004358D" w:rsidP="0004358D">
      <w:pPr>
        <w:pStyle w:val="Bibliography"/>
        <w:jc w:val="both"/>
        <w:rPr>
          <w:rFonts w:ascii="Arial" w:hAnsi="Arial"/>
          <w:sz w:val="24"/>
          <w:szCs w:val="24"/>
        </w:rPr>
      </w:pPr>
      <w:r w:rsidRPr="0019320A">
        <w:rPr>
          <w:rFonts w:ascii="Arial" w:hAnsi="Arial"/>
          <w:sz w:val="24"/>
          <w:szCs w:val="24"/>
        </w:rPr>
        <w:t>Burke, S.N., Barnes, C.A., 2006. Neural plasticity in the ageing brain. Nat. Rev. Neurosci. 7, 30–40. https://doi.org/10.1038/nrn1809</w:t>
      </w:r>
    </w:p>
    <w:p w14:paraId="3528BB46" w14:textId="77777777" w:rsidR="0004358D" w:rsidRDefault="0004358D" w:rsidP="0004358D">
      <w:pPr>
        <w:pStyle w:val="Bibliography"/>
        <w:jc w:val="both"/>
        <w:rPr>
          <w:rFonts w:ascii="Arial" w:hAnsi="Arial"/>
          <w:sz w:val="24"/>
          <w:szCs w:val="24"/>
        </w:rPr>
      </w:pPr>
      <w:r w:rsidRPr="0019320A">
        <w:rPr>
          <w:rFonts w:ascii="Arial" w:hAnsi="Arial"/>
          <w:sz w:val="24"/>
          <w:szCs w:val="24"/>
        </w:rPr>
        <w:t>Craddock, N., Owen, M.J., O’Donovan, M., 2006. The cathecol-O-methyl transferase (COMT) gene as a candidate for psychiatric phenotypes : evidence and lessons. Mol. Psychiatry Volume 11, 446–458.</w:t>
      </w:r>
    </w:p>
    <w:p w14:paraId="76A52E97" w14:textId="77777777" w:rsidR="0004358D" w:rsidRDefault="0004358D" w:rsidP="0004358D">
      <w:pPr>
        <w:pStyle w:val="Bibliography"/>
        <w:jc w:val="both"/>
        <w:rPr>
          <w:rFonts w:ascii="Arial" w:hAnsi="Arial"/>
          <w:sz w:val="24"/>
          <w:szCs w:val="24"/>
        </w:rPr>
      </w:pPr>
      <w:r w:rsidRPr="0019320A">
        <w:rPr>
          <w:rFonts w:ascii="Arial" w:hAnsi="Arial"/>
          <w:sz w:val="24"/>
          <w:szCs w:val="24"/>
        </w:rPr>
        <w:t>Duman, R.S., 2002. Pathophysiology of Depression : The concept of Synaptic Plasticity. Eur Psychiatry Volume 3, 306–310.</w:t>
      </w:r>
    </w:p>
    <w:p w14:paraId="39F93F9B" w14:textId="77777777" w:rsidR="0004358D" w:rsidRDefault="0004358D" w:rsidP="0004358D">
      <w:pPr>
        <w:pStyle w:val="Bibliography"/>
        <w:jc w:val="both"/>
        <w:rPr>
          <w:rFonts w:ascii="Arial" w:hAnsi="Arial"/>
          <w:sz w:val="24"/>
          <w:szCs w:val="24"/>
        </w:rPr>
      </w:pPr>
      <w:r w:rsidRPr="0019320A">
        <w:rPr>
          <w:rFonts w:ascii="Arial" w:hAnsi="Arial"/>
          <w:sz w:val="24"/>
          <w:szCs w:val="24"/>
        </w:rPr>
        <w:t>Enoch, M.-A., Waheed, J.F., Harris, C.R., Albaugh, B., Goldman, D., 2009. COMT Val158Met and cognition: main effects and interaction with educational attainment. Genes Brain Behav. 8, 36–42. https://doi.org/10.1111/j.1601-183X.2008.00441.x</w:t>
      </w:r>
    </w:p>
    <w:p w14:paraId="2A09F4C0" w14:textId="77777777" w:rsidR="0004358D" w:rsidRDefault="0004358D" w:rsidP="0004358D">
      <w:pPr>
        <w:pStyle w:val="Bibliography"/>
        <w:jc w:val="both"/>
        <w:rPr>
          <w:rFonts w:ascii="Arial" w:hAnsi="Arial"/>
          <w:sz w:val="24"/>
          <w:szCs w:val="24"/>
        </w:rPr>
      </w:pPr>
      <w:r w:rsidRPr="0019320A">
        <w:rPr>
          <w:rFonts w:ascii="Arial" w:hAnsi="Arial"/>
          <w:sz w:val="24"/>
          <w:szCs w:val="24"/>
        </w:rPr>
        <w:t>Goldstein, E.B., 2011. Cognitive Psychology : Connecting mind, research and Everyday Experience, Third Edition. ed. Wadsworth, USA.</w:t>
      </w:r>
    </w:p>
    <w:p w14:paraId="5AFF429D" w14:textId="77777777" w:rsidR="0004358D" w:rsidRDefault="0004358D" w:rsidP="0004358D">
      <w:pPr>
        <w:pStyle w:val="Bibliography"/>
        <w:jc w:val="both"/>
        <w:rPr>
          <w:rFonts w:ascii="Arial" w:hAnsi="Arial"/>
          <w:sz w:val="24"/>
          <w:szCs w:val="24"/>
        </w:rPr>
      </w:pPr>
      <w:r w:rsidRPr="0019320A">
        <w:rPr>
          <w:rFonts w:ascii="Arial" w:hAnsi="Arial"/>
          <w:sz w:val="24"/>
          <w:szCs w:val="24"/>
        </w:rPr>
        <w:t>Gulpinar, M., Yegen, B., 2004. The Physiology of Learning and Memory: Role of Peptides and Stress. Curr. Protein Pept. Sci. 5, 457–473. https://doi.org/10.2174/1389203043379341</w:t>
      </w:r>
    </w:p>
    <w:p w14:paraId="0DAB6B36" w14:textId="77777777" w:rsidR="0004358D" w:rsidRDefault="0004358D" w:rsidP="0004358D">
      <w:pPr>
        <w:pStyle w:val="Bibliography"/>
        <w:jc w:val="both"/>
        <w:rPr>
          <w:rFonts w:ascii="Arial" w:hAnsi="Arial"/>
          <w:sz w:val="24"/>
          <w:szCs w:val="24"/>
        </w:rPr>
      </w:pPr>
      <w:r w:rsidRPr="0019320A">
        <w:rPr>
          <w:rFonts w:ascii="Arial" w:hAnsi="Arial"/>
          <w:sz w:val="24"/>
          <w:szCs w:val="24"/>
        </w:rPr>
        <w:t>Kandel, E.R., Dudai, Y., Mayford, M.R., 2014. The Molecular and Systems Biology of Memory. Cell 157, 163–186. https://doi.org/10.1016/j.cell.2014.03.001</w:t>
      </w:r>
    </w:p>
    <w:p w14:paraId="043CB8DC" w14:textId="77777777" w:rsidR="0004358D" w:rsidRDefault="0004358D" w:rsidP="0004358D">
      <w:pPr>
        <w:pStyle w:val="Bibliography"/>
        <w:jc w:val="both"/>
        <w:rPr>
          <w:rFonts w:ascii="Arial" w:hAnsi="Arial"/>
          <w:sz w:val="24"/>
          <w:szCs w:val="24"/>
        </w:rPr>
      </w:pPr>
      <w:r w:rsidRPr="0019320A">
        <w:rPr>
          <w:rFonts w:ascii="Arial" w:hAnsi="Arial"/>
          <w:sz w:val="24"/>
          <w:szCs w:val="24"/>
        </w:rPr>
        <w:t>Kasim, A., 2012. Linguistik Al Qur’an. Alauddin University Press, Makassar.</w:t>
      </w:r>
    </w:p>
    <w:p w14:paraId="288C72EA" w14:textId="77777777" w:rsidR="0004358D" w:rsidRDefault="0004358D" w:rsidP="0004358D">
      <w:pPr>
        <w:pStyle w:val="Bibliography"/>
        <w:jc w:val="both"/>
        <w:rPr>
          <w:rFonts w:ascii="Arial" w:hAnsi="Arial"/>
          <w:sz w:val="24"/>
          <w:szCs w:val="24"/>
        </w:rPr>
      </w:pPr>
      <w:r w:rsidRPr="0019320A">
        <w:rPr>
          <w:rFonts w:ascii="Arial" w:hAnsi="Arial"/>
          <w:sz w:val="24"/>
          <w:szCs w:val="24"/>
        </w:rPr>
        <w:t>Mannisto, P.T., Kaakkola, S., 1999. Cathecol-O-methyltransferase (COMT) : Biochemistry, Molecular Biology, Pharmacology, and Clinical Efficacy 0f New Selective COMT Inhibitors. Pharmacol. Rev. Volume 51 no 4, 593–628.</w:t>
      </w:r>
    </w:p>
    <w:p w14:paraId="2F214E2E" w14:textId="77777777" w:rsidR="0004358D" w:rsidRDefault="0004358D" w:rsidP="0004358D">
      <w:pPr>
        <w:pStyle w:val="Bibliography"/>
        <w:jc w:val="both"/>
        <w:rPr>
          <w:rFonts w:ascii="Arial" w:hAnsi="Arial"/>
          <w:sz w:val="24"/>
          <w:szCs w:val="24"/>
        </w:rPr>
      </w:pPr>
      <w:r w:rsidRPr="0019320A">
        <w:rPr>
          <w:rFonts w:ascii="Arial" w:hAnsi="Arial"/>
          <w:sz w:val="24"/>
          <w:szCs w:val="24"/>
        </w:rPr>
        <w:t>Mandzur, I., 2015. Kamus Lisanul’Arab. Daarul Ma’arif.</w:t>
      </w:r>
    </w:p>
    <w:p w14:paraId="2BC10604" w14:textId="77777777" w:rsidR="0004358D" w:rsidRDefault="0004358D" w:rsidP="0004358D">
      <w:pPr>
        <w:pStyle w:val="Bibliography"/>
        <w:jc w:val="both"/>
        <w:rPr>
          <w:rFonts w:ascii="Arial" w:hAnsi="Arial"/>
          <w:sz w:val="24"/>
          <w:szCs w:val="24"/>
        </w:rPr>
      </w:pPr>
      <w:r w:rsidRPr="0019320A">
        <w:rPr>
          <w:rFonts w:ascii="Arial" w:hAnsi="Arial"/>
          <w:sz w:val="24"/>
          <w:szCs w:val="24"/>
        </w:rPr>
        <w:lastRenderedPageBreak/>
        <w:t>Myöhänen, T.T., Schendzielorz, N., Männistö, P.T., 2010. Distribution of catechol-O-methyltransferase (COMT) proteins and enzymatic activities in wild-type and soluble COMT deficient mice: Distribution of MB-COMT in mouse brain and peripheral tissues. J. Neurochem. no-no. https://doi.org/10.1111/j.1471-4159.2010.06723.x</w:t>
      </w:r>
    </w:p>
    <w:p w14:paraId="27108FFC" w14:textId="77777777" w:rsidR="0004358D" w:rsidRPr="0019320A" w:rsidRDefault="0004358D" w:rsidP="0004358D"/>
    <w:p w14:paraId="417089CB" w14:textId="77777777" w:rsidR="0004358D" w:rsidRPr="0019320A" w:rsidRDefault="0004358D" w:rsidP="0004358D"/>
    <w:p w14:paraId="15630305" w14:textId="77777777" w:rsidR="0004358D" w:rsidRDefault="0004358D" w:rsidP="0004358D">
      <w:pPr>
        <w:pStyle w:val="Bibliography"/>
        <w:jc w:val="both"/>
        <w:rPr>
          <w:rFonts w:ascii="Arial" w:hAnsi="Arial"/>
          <w:sz w:val="24"/>
          <w:szCs w:val="24"/>
        </w:rPr>
      </w:pPr>
      <w:r w:rsidRPr="0019320A">
        <w:rPr>
          <w:rFonts w:ascii="Arial" w:hAnsi="Arial"/>
          <w:sz w:val="24"/>
          <w:szCs w:val="24"/>
        </w:rPr>
        <w:t>Nicoll, R.A., 2017. A Brief History of Long-Term Potentiation. Neuron 93, 281–290. https://doi.org/10.1016/j.neuron.2016.12.015</w:t>
      </w:r>
    </w:p>
    <w:p w14:paraId="12779B3B" w14:textId="77777777" w:rsidR="0004358D" w:rsidRDefault="0004358D" w:rsidP="0004358D">
      <w:pPr>
        <w:pStyle w:val="Bibliography"/>
        <w:jc w:val="both"/>
        <w:rPr>
          <w:rFonts w:ascii="Arial" w:hAnsi="Arial"/>
          <w:sz w:val="24"/>
          <w:szCs w:val="24"/>
        </w:rPr>
      </w:pPr>
      <w:r w:rsidRPr="0019320A">
        <w:rPr>
          <w:rFonts w:ascii="Arial" w:hAnsi="Arial"/>
          <w:sz w:val="24"/>
          <w:szCs w:val="24"/>
        </w:rPr>
        <w:t>Okano, H., Hirano, T., Balaban, E., 1999. Leraning and Memory, in: Learning and Memory. Presented at the International Conference at the second annual Japanese-American Frontiers of Science symposium, Tsukuba, Japan, pp. 12403–12404.</w:t>
      </w:r>
    </w:p>
    <w:p w14:paraId="118AD3B2" w14:textId="77777777" w:rsidR="0004358D" w:rsidRPr="0019320A" w:rsidRDefault="0004358D" w:rsidP="0004358D">
      <w:pPr>
        <w:pStyle w:val="Bibliography"/>
        <w:jc w:val="both"/>
        <w:rPr>
          <w:rFonts w:ascii="Arial" w:hAnsi="Arial"/>
          <w:sz w:val="24"/>
          <w:szCs w:val="24"/>
        </w:rPr>
      </w:pPr>
      <w:r w:rsidRPr="0019320A">
        <w:rPr>
          <w:rFonts w:ascii="Arial" w:hAnsi="Arial"/>
          <w:sz w:val="24"/>
          <w:szCs w:val="24"/>
        </w:rPr>
        <w:t>Tenhunen, J., Salminen, M., Lundstrom, K., Kiviluoto, T., Savolainen, R., Ulman, I., 1994. Genomic Organization of The Human Cathecol O-Methyltransferaseand its expressionfrom two distinct promoters. J. Biochem. Volume 223, 1049–1059.</w:t>
      </w:r>
    </w:p>
    <w:p w14:paraId="15E7FC0E" w14:textId="77777777" w:rsidR="0004358D" w:rsidRDefault="0004358D" w:rsidP="0004358D">
      <w:pPr>
        <w:pStyle w:val="Bibliography"/>
        <w:jc w:val="both"/>
        <w:rPr>
          <w:rFonts w:ascii="Arial" w:hAnsi="Arial"/>
          <w:sz w:val="24"/>
          <w:szCs w:val="24"/>
        </w:rPr>
      </w:pPr>
      <w:r w:rsidRPr="0019320A">
        <w:rPr>
          <w:rFonts w:ascii="Arial" w:hAnsi="Arial"/>
          <w:sz w:val="24"/>
          <w:szCs w:val="24"/>
        </w:rPr>
        <w:t>Wan Mahmud Khairi, W.A.F., Ashaari, M.F., 2015. The concept of Recitation (Hafazan) and Rational Teaching and Learning in Western and Islamic Perspective, in: The Concept of Recitation (Hafazan) and Rational Teaching and Learning in Western and Islamic Perspective. Presented at the International Seminar and Conference2015 : The Golden Triangle (Indonesia-India-Tiongkok), Interrelation in Religion, Science, Culture, and Economic, University Of Wahid Hasyim, Semarang, Indonesia, p. Paper No A.2.</w:t>
      </w:r>
    </w:p>
    <w:p w14:paraId="7FBD54E3" w14:textId="77777777" w:rsidR="0004358D" w:rsidRDefault="0004358D" w:rsidP="0004358D">
      <w:r w:rsidRPr="0019320A">
        <w:rPr>
          <w:rFonts w:ascii="Arial" w:hAnsi="Arial"/>
          <w:sz w:val="24"/>
          <w:szCs w:val="24"/>
        </w:rPr>
        <w:fldChar w:fldCharType="end"/>
      </w:r>
    </w:p>
    <w:p w14:paraId="6EBC9B5B" w14:textId="77777777" w:rsidR="0040196F" w:rsidRPr="00F122D9" w:rsidRDefault="0040196F" w:rsidP="00F122D9">
      <w:pPr>
        <w:spacing w:after="0" w:line="240" w:lineRule="auto"/>
        <w:jc w:val="both"/>
        <w:rPr>
          <w:rFonts w:ascii="Arial" w:hAnsi="Arial" w:cs="Arial"/>
          <w:b/>
          <w:bCs/>
          <w:sz w:val="24"/>
          <w:szCs w:val="24"/>
        </w:rPr>
      </w:pPr>
    </w:p>
    <w:sectPr w:rsidR="0040196F" w:rsidRPr="00F12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C60D6"/>
    <w:multiLevelType w:val="hybridMultilevel"/>
    <w:tmpl w:val="74E4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2A"/>
    <w:rsid w:val="0004358D"/>
    <w:rsid w:val="0004786E"/>
    <w:rsid w:val="00061AFA"/>
    <w:rsid w:val="00062E28"/>
    <w:rsid w:val="00104EC8"/>
    <w:rsid w:val="00120B13"/>
    <w:rsid w:val="00134531"/>
    <w:rsid w:val="00186E6E"/>
    <w:rsid w:val="00196B0F"/>
    <w:rsid w:val="00222996"/>
    <w:rsid w:val="00271C08"/>
    <w:rsid w:val="00281248"/>
    <w:rsid w:val="003122D1"/>
    <w:rsid w:val="00353255"/>
    <w:rsid w:val="00370411"/>
    <w:rsid w:val="0040196F"/>
    <w:rsid w:val="0041752B"/>
    <w:rsid w:val="005D4CFC"/>
    <w:rsid w:val="00604E33"/>
    <w:rsid w:val="006135F6"/>
    <w:rsid w:val="0068660E"/>
    <w:rsid w:val="00717A7B"/>
    <w:rsid w:val="00780933"/>
    <w:rsid w:val="007C402E"/>
    <w:rsid w:val="007D2D76"/>
    <w:rsid w:val="00804F5E"/>
    <w:rsid w:val="008711CC"/>
    <w:rsid w:val="008B562C"/>
    <w:rsid w:val="008D6331"/>
    <w:rsid w:val="009233CE"/>
    <w:rsid w:val="00965013"/>
    <w:rsid w:val="00982449"/>
    <w:rsid w:val="00987FD0"/>
    <w:rsid w:val="009C1B66"/>
    <w:rsid w:val="00A60A49"/>
    <w:rsid w:val="00A75E95"/>
    <w:rsid w:val="00AB7D46"/>
    <w:rsid w:val="00B16510"/>
    <w:rsid w:val="00B62A62"/>
    <w:rsid w:val="00BB5DE1"/>
    <w:rsid w:val="00BC1134"/>
    <w:rsid w:val="00C765B6"/>
    <w:rsid w:val="00CC6B7A"/>
    <w:rsid w:val="00D14C3B"/>
    <w:rsid w:val="00D55A3A"/>
    <w:rsid w:val="00DA2400"/>
    <w:rsid w:val="00E85B50"/>
    <w:rsid w:val="00EA55CF"/>
    <w:rsid w:val="00EB3D2A"/>
    <w:rsid w:val="00EC4209"/>
    <w:rsid w:val="00F122D9"/>
    <w:rsid w:val="00F3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120F"/>
  <w15:chartTrackingRefBased/>
  <w15:docId w15:val="{DEA790E2-88A5-402F-885F-B80F9D05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EC4209"/>
    <w:pPr>
      <w:ind w:left="720"/>
      <w:contextualSpacing/>
    </w:pPr>
  </w:style>
  <w:style w:type="character" w:customStyle="1" w:styleId="ListParagraphChar">
    <w:name w:val="List Paragraph Char"/>
    <w:aliases w:val="Body of text Char,List Paragraph1 Char,Colorful List - Accent 11 Char"/>
    <w:basedOn w:val="DefaultParagraphFont"/>
    <w:link w:val="ListParagraph"/>
    <w:uiPriority w:val="34"/>
    <w:locked/>
    <w:rsid w:val="00987FD0"/>
  </w:style>
  <w:style w:type="paragraph" w:styleId="Bibliography">
    <w:name w:val="Bibliography"/>
    <w:basedOn w:val="Normal"/>
    <w:next w:val="Normal"/>
    <w:uiPriority w:val="37"/>
    <w:unhideWhenUsed/>
    <w:rsid w:val="00043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8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nadyah haruna</dc:creator>
  <cp:keywords/>
  <dc:description/>
  <cp:lastModifiedBy>Windows User</cp:lastModifiedBy>
  <cp:revision>2</cp:revision>
  <dcterms:created xsi:type="dcterms:W3CDTF">2019-10-10T04:00:00Z</dcterms:created>
  <dcterms:modified xsi:type="dcterms:W3CDTF">2019-10-10T04:00:00Z</dcterms:modified>
</cp:coreProperties>
</file>