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09182" w14:textId="258E5EF7" w:rsidR="00692B45" w:rsidRPr="00BA4A25" w:rsidRDefault="00692B45" w:rsidP="00BA4A25">
      <w:pPr>
        <w:spacing w:after="0" w:line="360" w:lineRule="auto"/>
        <w:jc w:val="center"/>
        <w:rPr>
          <w:rFonts w:ascii="Times New Roman" w:hAnsi="Times New Roman" w:cs="Times New Roman"/>
          <w:b/>
          <w:bCs/>
          <w:color w:val="0D0D0D" w:themeColor="text1" w:themeTint="F2"/>
          <w:sz w:val="24"/>
          <w:szCs w:val="24"/>
          <w:shd w:val="clear" w:color="auto" w:fill="FFFFFF"/>
        </w:rPr>
      </w:pPr>
      <w:bookmarkStart w:id="0" w:name="_GoBack"/>
      <w:bookmarkEnd w:id="0"/>
      <w:r w:rsidRPr="00BA4A25">
        <w:rPr>
          <w:rFonts w:ascii="Times New Roman" w:hAnsi="Times New Roman" w:cs="Times New Roman"/>
          <w:b/>
          <w:bCs/>
          <w:color w:val="0D0D0D" w:themeColor="text1" w:themeTint="F2"/>
          <w:sz w:val="24"/>
          <w:szCs w:val="24"/>
          <w:shd w:val="clear" w:color="auto" w:fill="FFFFFF"/>
        </w:rPr>
        <w:t>PROFIL MIKROBIOTA USUS PADA ORANG NORMAL DAN OBESITAS</w:t>
      </w:r>
    </w:p>
    <w:p w14:paraId="5E484B3D" w14:textId="77777777" w:rsidR="004737D6" w:rsidRDefault="004737D6" w:rsidP="00BA4A25">
      <w:pPr>
        <w:spacing w:after="0" w:line="360" w:lineRule="auto"/>
        <w:ind w:right="20"/>
        <w:jc w:val="center"/>
        <w:rPr>
          <w:rFonts w:ascii="Times New Roman" w:eastAsia="Times New Roman" w:hAnsi="Times New Roman" w:cs="Times New Roman"/>
        </w:rPr>
      </w:pPr>
    </w:p>
    <w:p w14:paraId="6F5414CF" w14:textId="7836051F" w:rsidR="00692B45" w:rsidRPr="00BA4A25" w:rsidRDefault="00692B45" w:rsidP="00BA4A25">
      <w:pPr>
        <w:spacing w:after="0" w:line="360" w:lineRule="auto"/>
        <w:ind w:right="20"/>
        <w:jc w:val="center"/>
        <w:rPr>
          <w:rFonts w:ascii="Times New Roman" w:eastAsia="Times New Roman" w:hAnsi="Times New Roman" w:cs="Times New Roman"/>
          <w:vertAlign w:val="superscript"/>
        </w:rPr>
      </w:pPr>
      <w:r w:rsidRPr="00BA4A25">
        <w:rPr>
          <w:rFonts w:ascii="Times New Roman" w:eastAsia="Times New Roman" w:hAnsi="Times New Roman" w:cs="Times New Roman"/>
        </w:rPr>
        <w:t>Rachmat Faisal Syamsu</w:t>
      </w:r>
      <w:r w:rsidRPr="00BA4A25">
        <w:rPr>
          <w:rFonts w:ascii="Times New Roman" w:eastAsia="Times New Roman" w:hAnsi="Times New Roman" w:cs="Times New Roman"/>
          <w:vertAlign w:val="superscript"/>
        </w:rPr>
        <w:t>1</w:t>
      </w:r>
      <w:r w:rsidRPr="00BA4A25">
        <w:rPr>
          <w:rFonts w:ascii="Times New Roman" w:eastAsia="Times New Roman" w:hAnsi="Times New Roman" w:cs="Times New Roman"/>
        </w:rPr>
        <w:t xml:space="preserve">, </w:t>
      </w:r>
      <w:r w:rsidR="004737D6">
        <w:rPr>
          <w:rFonts w:ascii="Times New Roman" w:eastAsia="Times New Roman" w:hAnsi="Times New Roman" w:cs="Times New Roman"/>
        </w:rPr>
        <w:t>Agussalim Bukhari</w:t>
      </w:r>
      <w:r w:rsidR="004737D6" w:rsidRPr="004737D6">
        <w:rPr>
          <w:rFonts w:ascii="Times New Roman" w:eastAsia="Times New Roman" w:hAnsi="Times New Roman" w:cs="Times New Roman"/>
          <w:vertAlign w:val="superscript"/>
        </w:rPr>
        <w:t>2</w:t>
      </w:r>
      <w:r w:rsidR="004737D6">
        <w:rPr>
          <w:rFonts w:ascii="Times New Roman" w:eastAsia="Times New Roman" w:hAnsi="Times New Roman" w:cs="Times New Roman"/>
        </w:rPr>
        <w:t>, Nurpudji A.Taslim</w:t>
      </w:r>
      <w:r w:rsidR="004737D6" w:rsidRPr="004737D6">
        <w:rPr>
          <w:rFonts w:ascii="Times New Roman" w:eastAsia="Times New Roman" w:hAnsi="Times New Roman" w:cs="Times New Roman"/>
          <w:vertAlign w:val="superscript"/>
        </w:rPr>
        <w:t>2</w:t>
      </w:r>
      <w:r w:rsidR="004737D6">
        <w:rPr>
          <w:rFonts w:ascii="Times New Roman" w:eastAsia="Times New Roman" w:hAnsi="Times New Roman" w:cs="Times New Roman"/>
        </w:rPr>
        <w:t>, Aminuddin</w:t>
      </w:r>
      <w:r w:rsidR="004737D6" w:rsidRPr="004737D6">
        <w:rPr>
          <w:rFonts w:ascii="Times New Roman" w:eastAsia="Times New Roman" w:hAnsi="Times New Roman" w:cs="Times New Roman"/>
          <w:vertAlign w:val="superscript"/>
        </w:rPr>
        <w:t>2</w:t>
      </w:r>
    </w:p>
    <w:p w14:paraId="167B4ADD" w14:textId="7625C7B1" w:rsidR="004737D6" w:rsidRDefault="00692B45" w:rsidP="00BA4A25">
      <w:pPr>
        <w:spacing w:after="0" w:line="360" w:lineRule="auto"/>
        <w:ind w:left="709" w:right="850"/>
        <w:jc w:val="center"/>
        <w:rPr>
          <w:rFonts w:ascii="Times New Roman" w:eastAsia="Times New Roman" w:hAnsi="Times New Roman" w:cs="Times New Roman"/>
        </w:rPr>
      </w:pPr>
      <w:r w:rsidRPr="00BA4A25">
        <w:rPr>
          <w:rFonts w:ascii="Times New Roman" w:eastAsia="Times New Roman" w:hAnsi="Times New Roman" w:cs="Times New Roman"/>
          <w:vertAlign w:val="superscript"/>
        </w:rPr>
        <w:t>1</w:t>
      </w:r>
      <w:r w:rsidRPr="00BA4A25">
        <w:rPr>
          <w:rFonts w:ascii="Times New Roman" w:eastAsia="Times New Roman" w:hAnsi="Times New Roman" w:cs="Times New Roman"/>
        </w:rPr>
        <w:t>Bagian IKM-IKK Fakultas Kedokteran  Universitas Muslim Indonesia</w:t>
      </w:r>
      <w:r w:rsidR="004737D6">
        <w:rPr>
          <w:rFonts w:ascii="Times New Roman" w:eastAsia="Times New Roman" w:hAnsi="Times New Roman" w:cs="Times New Roman"/>
        </w:rPr>
        <w:t xml:space="preserve"> Makassar</w:t>
      </w:r>
    </w:p>
    <w:p w14:paraId="07AF2A63" w14:textId="226AD9E6" w:rsidR="00692B45" w:rsidRPr="00BA4A25" w:rsidRDefault="004737D6" w:rsidP="00BA4A25">
      <w:pPr>
        <w:spacing w:after="0" w:line="360" w:lineRule="auto"/>
        <w:ind w:left="709" w:right="850"/>
        <w:jc w:val="center"/>
        <w:rPr>
          <w:rFonts w:ascii="Times New Roman" w:eastAsia="Times New Roman" w:hAnsi="Times New Roman" w:cs="Times New Roman"/>
        </w:rPr>
      </w:pPr>
      <w:r w:rsidRPr="004737D6">
        <w:rPr>
          <w:rFonts w:ascii="Times New Roman" w:eastAsia="Times New Roman" w:hAnsi="Times New Roman" w:cs="Times New Roman"/>
          <w:vertAlign w:val="superscript"/>
        </w:rPr>
        <w:t>2</w:t>
      </w:r>
      <w:r>
        <w:rPr>
          <w:rFonts w:ascii="Times New Roman" w:eastAsia="Times New Roman" w:hAnsi="Times New Roman" w:cs="Times New Roman"/>
        </w:rPr>
        <w:t>Bagian Ilmu Gizi Fakultas Kedokteran Universitas Hasanuddin Makassar</w:t>
      </w:r>
      <w:r w:rsidR="00692B45" w:rsidRPr="00BA4A25">
        <w:rPr>
          <w:rFonts w:ascii="Times New Roman" w:eastAsia="Times New Roman" w:hAnsi="Times New Roman" w:cs="Times New Roman"/>
        </w:rPr>
        <w:t xml:space="preserve"> </w:t>
      </w:r>
    </w:p>
    <w:p w14:paraId="38A2DAE2" w14:textId="7BE186E1" w:rsidR="00692B45" w:rsidRPr="00BA4A25" w:rsidRDefault="00692B45" w:rsidP="00BA4A25">
      <w:pPr>
        <w:spacing w:after="0" w:line="360" w:lineRule="auto"/>
        <w:jc w:val="center"/>
        <w:rPr>
          <w:rFonts w:ascii="Times New Roman" w:eastAsia="Times New Roman" w:hAnsi="Times New Roman" w:cs="Times New Roman"/>
        </w:rPr>
      </w:pPr>
      <w:r w:rsidRPr="00BA4A25">
        <w:rPr>
          <w:rFonts w:ascii="Times New Roman" w:eastAsia="Times New Roman" w:hAnsi="Times New Roman" w:cs="Times New Roman"/>
          <w:i/>
        </w:rPr>
        <w:t xml:space="preserve">Corresponding author </w:t>
      </w:r>
      <w:r w:rsidRPr="00BA4A25">
        <w:rPr>
          <w:rFonts w:ascii="Times New Roman" w:eastAsia="Times New Roman" w:hAnsi="Times New Roman" w:cs="Times New Roman"/>
        </w:rPr>
        <w:t>e-mail</w:t>
      </w:r>
      <w:r w:rsidRPr="00BA4A25">
        <w:rPr>
          <w:rFonts w:ascii="Times New Roman" w:eastAsia="Times New Roman" w:hAnsi="Times New Roman" w:cs="Times New Roman"/>
          <w:i/>
        </w:rPr>
        <w:t xml:space="preserve"> </w:t>
      </w:r>
      <w:r w:rsidRPr="00BA4A25">
        <w:rPr>
          <w:rFonts w:ascii="Times New Roman" w:eastAsia="Times New Roman" w:hAnsi="Times New Roman" w:cs="Times New Roman"/>
          <w:b/>
        </w:rPr>
        <w:t>:</w:t>
      </w:r>
      <w:r w:rsidRPr="00BA4A25">
        <w:rPr>
          <w:rFonts w:ascii="Times New Roman" w:eastAsia="Times New Roman" w:hAnsi="Times New Roman" w:cs="Times New Roman"/>
          <w:i/>
        </w:rPr>
        <w:t xml:space="preserve"> </w:t>
      </w:r>
      <w:r w:rsidR="004737D6">
        <w:rPr>
          <w:rFonts w:ascii="Times New Roman" w:eastAsia="Times New Roman" w:hAnsi="Times New Roman" w:cs="Times New Roman"/>
          <w:i/>
        </w:rPr>
        <w:t>rachmatfaisal.syamsu@umi.ac.id</w:t>
      </w:r>
      <w:r w:rsidRPr="00BA4A25">
        <w:rPr>
          <w:rFonts w:ascii="Times New Roman" w:eastAsia="Times New Roman" w:hAnsi="Times New Roman" w:cs="Times New Roman"/>
        </w:rPr>
        <w:t xml:space="preserve"> </w:t>
      </w:r>
    </w:p>
    <w:p w14:paraId="5AB3D88E" w14:textId="77777777" w:rsidR="00692B45" w:rsidRPr="00BA4A25" w:rsidRDefault="00692B45" w:rsidP="00BA4A25">
      <w:pPr>
        <w:spacing w:after="0" w:line="360" w:lineRule="auto"/>
        <w:jc w:val="center"/>
        <w:rPr>
          <w:rFonts w:ascii="Times New Roman" w:eastAsia="Times New Roman" w:hAnsi="Times New Roman" w:cs="Times New Roman"/>
          <w:b/>
        </w:rPr>
      </w:pPr>
    </w:p>
    <w:p w14:paraId="4087B23A" w14:textId="77777777" w:rsidR="00692B45" w:rsidRPr="00BA4A25" w:rsidRDefault="00692B45" w:rsidP="006D16D3">
      <w:pPr>
        <w:spacing w:after="0" w:line="360" w:lineRule="auto"/>
        <w:jc w:val="center"/>
        <w:rPr>
          <w:rFonts w:ascii="Times New Roman" w:eastAsia="Times New Roman" w:hAnsi="Times New Roman" w:cs="Times New Roman"/>
          <w:b/>
        </w:rPr>
      </w:pPr>
      <w:r w:rsidRPr="00BA4A25">
        <w:rPr>
          <w:rFonts w:ascii="Times New Roman" w:eastAsia="Times New Roman" w:hAnsi="Times New Roman" w:cs="Times New Roman"/>
          <w:b/>
        </w:rPr>
        <w:t>Abstrak</w:t>
      </w:r>
    </w:p>
    <w:p w14:paraId="4AEF6644" w14:textId="3C04BAF6" w:rsidR="00692B45" w:rsidRPr="00BA4A25" w:rsidRDefault="006D16D3" w:rsidP="006D16D3">
      <w:pPr>
        <w:spacing w:after="0" w:line="240" w:lineRule="auto"/>
        <w:ind w:left="20" w:right="20"/>
        <w:jc w:val="both"/>
        <w:rPr>
          <w:rFonts w:ascii="Times New Roman" w:eastAsia="Times New Roman" w:hAnsi="Times New Roman" w:cs="Times New Roman"/>
        </w:rPr>
      </w:pPr>
      <w:r w:rsidRPr="006D16D3">
        <w:rPr>
          <w:rFonts w:ascii="Times New Roman" w:hAnsi="Times New Roman" w:cs="Times New Roman"/>
          <w:color w:val="000000"/>
        </w:rPr>
        <w:t>Usus merupakan titik kontak utama sistem imun dan mikroorganisme pejamu</w:t>
      </w:r>
      <w:r>
        <w:rPr>
          <w:rFonts w:ascii="Times New Roman" w:hAnsi="Times New Roman" w:cs="Times New Roman"/>
          <w:color w:val="000000"/>
        </w:rPr>
        <w:t xml:space="preserve">. </w:t>
      </w:r>
      <w:r w:rsidRPr="006D16D3">
        <w:rPr>
          <w:rFonts w:ascii="Times New Roman" w:hAnsi="Times New Roman" w:cs="Times New Roman"/>
          <w:color w:val="000000"/>
        </w:rPr>
        <w:t>Mikrobiota usus, yang sebagian besar dibentuk oleh lingkungan, khususnya diet, dan bervariasi antar etnis, mungkin terkait dengan perbedaan dalam kebiasaan budaya makanan.</w:t>
      </w:r>
      <w:r>
        <w:rPr>
          <w:rFonts w:ascii="Times New Roman" w:hAnsi="Times New Roman" w:cs="Times New Roman"/>
          <w:color w:val="000000"/>
        </w:rPr>
        <w:t xml:space="preserve"> </w:t>
      </w:r>
      <w:r w:rsidRPr="006D16D3">
        <w:rPr>
          <w:rFonts w:ascii="Times New Roman" w:hAnsi="Times New Roman" w:cs="Times New Roman"/>
          <w:color w:val="000000"/>
        </w:rPr>
        <w:t>Saat ini obesitas tidak hanya menjadi masalah di negara maju, tetapi juga menjadi masalah dinegara berkembang. Data saat ini memperkirakan sekitar 600 juta orang di seluruh dunia mengalami obesitas, dengan tambahan 1,9 miliar orang mengalami kelebihan berat badan. Salah satu faktor terkait mikrobioma yang paling banyak dikutip yang membedakan individu sehat dan obesitas.</w:t>
      </w:r>
      <w:r>
        <w:rPr>
          <w:rFonts w:ascii="Times New Roman" w:hAnsi="Times New Roman" w:cs="Times New Roman"/>
          <w:color w:val="000000"/>
        </w:rPr>
        <w:t xml:space="preserve"> </w:t>
      </w:r>
      <w:r w:rsidRPr="006D16D3">
        <w:rPr>
          <w:rFonts w:ascii="Times New Roman" w:hAnsi="Times New Roman" w:cs="Times New Roman"/>
          <w:color w:val="000000"/>
        </w:rPr>
        <w:t xml:space="preserve">Mikrobiota manusia sangat mempengaruhi fisiologi host. Triliunan mikroba berkoloni di tubuh manusia, termasuk bakteri, archaea, virus, dan mikroba eukariotik. </w:t>
      </w:r>
      <w:r w:rsidRPr="006D16D3">
        <w:rPr>
          <w:rFonts w:ascii="Times New Roman" w:hAnsi="Times New Roman" w:cs="Times New Roman"/>
          <w:i/>
          <w:iCs/>
          <w:color w:val="000000"/>
        </w:rPr>
        <w:t>Firmicutes, Actinobacteria dan Bacteroidetes</w:t>
      </w:r>
      <w:r w:rsidRPr="006D16D3">
        <w:rPr>
          <w:rFonts w:ascii="Times New Roman" w:hAnsi="Times New Roman" w:cs="Times New Roman"/>
          <w:color w:val="000000"/>
        </w:rPr>
        <w:t>, yang merupakan mayoritas spesies bakteri.</w:t>
      </w:r>
      <w:r>
        <w:rPr>
          <w:rFonts w:ascii="Times New Roman" w:hAnsi="Times New Roman" w:cs="Times New Roman"/>
          <w:color w:val="000000"/>
        </w:rPr>
        <w:t xml:space="preserve"> </w:t>
      </w:r>
      <w:r w:rsidRPr="006D16D3">
        <w:rPr>
          <w:rFonts w:ascii="Times New Roman" w:hAnsi="Times New Roman" w:cs="Times New Roman"/>
          <w:color w:val="000000"/>
        </w:rPr>
        <w:t>Sebuah studi mikrobiota manusia dan tikus mengkorelasikan obesitas dengan perbedaan dalam kelimpahan relatif dari dua divisi bakteri dominan dan menunjukkan bahwa individu obesitas</w:t>
      </w:r>
      <w:r>
        <w:rPr>
          <w:rFonts w:ascii="Times New Roman" w:hAnsi="Times New Roman" w:cs="Times New Roman"/>
          <w:color w:val="000000"/>
        </w:rPr>
        <w:t xml:space="preserve"> </w:t>
      </w:r>
      <w:r w:rsidRPr="006D16D3">
        <w:rPr>
          <w:rFonts w:ascii="Times New Roman" w:hAnsi="Times New Roman" w:cs="Times New Roman"/>
          <w:color w:val="000000"/>
        </w:rPr>
        <w:t xml:space="preserve">memiliki kelimpahan </w:t>
      </w:r>
      <w:r w:rsidRPr="006D16D3">
        <w:rPr>
          <w:rFonts w:ascii="Times New Roman" w:hAnsi="Times New Roman" w:cs="Times New Roman"/>
          <w:i/>
          <w:iCs/>
          <w:color w:val="000000"/>
        </w:rPr>
        <w:t>Firmicutes</w:t>
      </w:r>
      <w:r w:rsidRPr="006D16D3">
        <w:rPr>
          <w:rFonts w:ascii="Times New Roman" w:hAnsi="Times New Roman" w:cs="Times New Roman"/>
          <w:color w:val="000000"/>
        </w:rPr>
        <w:t xml:space="preserve"> yang relatif meningkat, dan kelimpahan </w:t>
      </w:r>
      <w:r w:rsidRPr="006D16D3">
        <w:rPr>
          <w:rFonts w:ascii="Times New Roman" w:hAnsi="Times New Roman" w:cs="Times New Roman"/>
          <w:i/>
          <w:iCs/>
          <w:color w:val="000000"/>
        </w:rPr>
        <w:t>Bacteroidetes</w:t>
      </w:r>
      <w:r w:rsidRPr="006D16D3">
        <w:rPr>
          <w:rFonts w:ascii="Times New Roman" w:hAnsi="Times New Roman" w:cs="Times New Roman"/>
          <w:color w:val="000000"/>
        </w:rPr>
        <w:t xml:space="preserve"> yang berkurang</w:t>
      </w:r>
    </w:p>
    <w:p w14:paraId="50F55894" w14:textId="73D4F923" w:rsidR="00692B45" w:rsidRPr="00693654" w:rsidRDefault="00692B45" w:rsidP="00BA4A25">
      <w:pPr>
        <w:spacing w:after="0" w:line="360" w:lineRule="auto"/>
        <w:rPr>
          <w:rFonts w:ascii="Times New Roman" w:eastAsia="Times New Roman" w:hAnsi="Times New Roman" w:cs="Times New Roman"/>
        </w:rPr>
      </w:pPr>
      <w:r w:rsidRPr="00BA4A25">
        <w:rPr>
          <w:rFonts w:ascii="Times New Roman" w:eastAsia="Times New Roman" w:hAnsi="Times New Roman" w:cs="Times New Roman"/>
          <w:b/>
        </w:rPr>
        <w:t>Kata Kunci</w:t>
      </w:r>
      <w:r w:rsidRPr="00BA4A25">
        <w:rPr>
          <w:rFonts w:ascii="Times New Roman" w:eastAsia="Times New Roman" w:hAnsi="Times New Roman" w:cs="Times New Roman"/>
        </w:rPr>
        <w:t xml:space="preserve">: </w:t>
      </w:r>
      <w:r w:rsidR="00BA4A25" w:rsidRPr="00BA4A25">
        <w:rPr>
          <w:rFonts w:ascii="Times New Roman" w:eastAsia="Times New Roman" w:hAnsi="Times New Roman" w:cs="Times New Roman"/>
        </w:rPr>
        <w:t>microbiota</w:t>
      </w:r>
      <w:r w:rsidR="003C0B5F">
        <w:rPr>
          <w:rFonts w:ascii="Times New Roman" w:eastAsia="Times New Roman" w:hAnsi="Times New Roman" w:cs="Times New Roman"/>
        </w:rPr>
        <w:t xml:space="preserve"> usus;</w:t>
      </w:r>
      <w:r w:rsidR="00BA4A25" w:rsidRPr="00BA4A25">
        <w:rPr>
          <w:rFonts w:ascii="Times New Roman" w:eastAsia="Times New Roman" w:hAnsi="Times New Roman" w:cs="Times New Roman"/>
        </w:rPr>
        <w:t xml:space="preserve"> obesitas</w:t>
      </w:r>
      <w:r w:rsidR="00693654">
        <w:rPr>
          <w:rFonts w:ascii="Times New Roman" w:eastAsia="Times New Roman" w:hAnsi="Times New Roman" w:cs="Times New Roman"/>
        </w:rPr>
        <w:t xml:space="preserve">; </w:t>
      </w:r>
      <w:r w:rsidR="00693654" w:rsidRPr="006D16D3">
        <w:rPr>
          <w:rFonts w:ascii="Times New Roman" w:hAnsi="Times New Roman" w:cs="Times New Roman"/>
          <w:i/>
          <w:iCs/>
          <w:color w:val="000000"/>
        </w:rPr>
        <w:t>Firmicutes</w:t>
      </w:r>
      <w:r w:rsidR="00693654">
        <w:rPr>
          <w:rFonts w:ascii="Times New Roman" w:hAnsi="Times New Roman" w:cs="Times New Roman"/>
          <w:color w:val="000000"/>
        </w:rPr>
        <w:t xml:space="preserve">; </w:t>
      </w:r>
      <w:r w:rsidR="00693654" w:rsidRPr="006D16D3">
        <w:rPr>
          <w:rFonts w:ascii="Times New Roman" w:hAnsi="Times New Roman" w:cs="Times New Roman"/>
          <w:i/>
          <w:iCs/>
          <w:color w:val="000000"/>
        </w:rPr>
        <w:t>Bacteroidetes</w:t>
      </w:r>
    </w:p>
    <w:p w14:paraId="5FB8DE55" w14:textId="77777777" w:rsidR="002C7AF4" w:rsidRPr="00BA4A25" w:rsidRDefault="002C7AF4" w:rsidP="00BA4A25">
      <w:pPr>
        <w:spacing w:after="0" w:line="360" w:lineRule="auto"/>
        <w:rPr>
          <w:rFonts w:ascii="Times New Roman" w:hAnsi="Times New Roman" w:cs="Times New Roman"/>
          <w:b/>
          <w:bCs/>
          <w:color w:val="0D0D0D" w:themeColor="text1" w:themeTint="F2"/>
          <w:shd w:val="clear" w:color="auto" w:fill="FFFFFF"/>
        </w:rPr>
      </w:pPr>
    </w:p>
    <w:p w14:paraId="104C7E2B" w14:textId="77777777" w:rsidR="00324051" w:rsidRDefault="00324051" w:rsidP="00BA4A25">
      <w:pPr>
        <w:spacing w:after="0" w:line="360" w:lineRule="auto"/>
        <w:jc w:val="both"/>
        <w:rPr>
          <w:rFonts w:ascii="Times New Roman" w:hAnsi="Times New Roman" w:cs="Times New Roman"/>
          <w:b/>
          <w:bCs/>
          <w:color w:val="0D0D0D" w:themeColor="text1" w:themeTint="F2"/>
          <w:shd w:val="clear" w:color="auto" w:fill="FFFFFF"/>
        </w:rPr>
        <w:sectPr w:rsidR="00324051" w:rsidSect="00324051">
          <w:footerReference w:type="default" r:id="rId8"/>
          <w:pgSz w:w="11907" w:h="16840" w:code="9"/>
          <w:pgMar w:top="851" w:right="1304" w:bottom="851" w:left="1304" w:header="720" w:footer="720" w:gutter="0"/>
          <w:cols w:space="720"/>
          <w:docGrid w:linePitch="360"/>
        </w:sectPr>
      </w:pPr>
    </w:p>
    <w:p w14:paraId="72F1DC49" w14:textId="5E423E73" w:rsidR="00045F19" w:rsidRPr="00BA4A25" w:rsidRDefault="00045F19" w:rsidP="00BA4A25">
      <w:pPr>
        <w:spacing w:after="0" w:line="360" w:lineRule="auto"/>
        <w:jc w:val="both"/>
        <w:rPr>
          <w:rFonts w:ascii="Times New Roman" w:hAnsi="Times New Roman" w:cs="Times New Roman"/>
          <w:b/>
          <w:bCs/>
          <w:color w:val="0D0D0D" w:themeColor="text1" w:themeTint="F2"/>
          <w:shd w:val="clear" w:color="auto" w:fill="FFFFFF"/>
        </w:rPr>
      </w:pPr>
      <w:r w:rsidRPr="00BA4A25">
        <w:rPr>
          <w:rFonts w:ascii="Times New Roman" w:hAnsi="Times New Roman" w:cs="Times New Roman"/>
          <w:b/>
          <w:bCs/>
          <w:color w:val="0D0D0D" w:themeColor="text1" w:themeTint="F2"/>
          <w:shd w:val="clear" w:color="auto" w:fill="FFFFFF"/>
        </w:rPr>
        <w:lastRenderedPageBreak/>
        <w:t>PENDAHULUAN</w:t>
      </w:r>
    </w:p>
    <w:p w14:paraId="15697C94" w14:textId="28D87910" w:rsidR="006844F5" w:rsidRPr="00BA4A25" w:rsidRDefault="00875011" w:rsidP="0040785B">
      <w:pPr>
        <w:spacing w:after="0" w:line="360" w:lineRule="auto"/>
        <w:ind w:firstLine="567"/>
        <w:jc w:val="both"/>
        <w:rPr>
          <w:rFonts w:ascii="Times New Roman" w:hAnsi="Times New Roman" w:cs="Times New Roman"/>
          <w:color w:val="0D0D0D" w:themeColor="text1" w:themeTint="F2"/>
          <w:shd w:val="clear" w:color="auto" w:fill="FFFFFF"/>
        </w:rPr>
      </w:pPr>
      <w:r w:rsidRPr="00BA4A25">
        <w:rPr>
          <w:rFonts w:ascii="Times New Roman" w:hAnsi="Times New Roman" w:cs="Times New Roman"/>
          <w:color w:val="0D0D0D" w:themeColor="text1" w:themeTint="F2"/>
          <w:shd w:val="clear" w:color="auto" w:fill="FFFFFF"/>
        </w:rPr>
        <w:t xml:space="preserve">Komunitas mikroba terbesar dalam mikrobiota manusia berada di usus dan melalui hubungan simbiosis dengan </w:t>
      </w:r>
      <w:r w:rsidR="009F4076" w:rsidRPr="00BA4A25">
        <w:rPr>
          <w:rFonts w:ascii="Times New Roman" w:hAnsi="Times New Roman" w:cs="Times New Roman"/>
          <w:i/>
          <w:iCs/>
          <w:color w:val="0D0D0D" w:themeColor="text1" w:themeTint="F2"/>
          <w:shd w:val="clear" w:color="auto" w:fill="FFFFFF"/>
        </w:rPr>
        <w:t>host</w:t>
      </w:r>
      <w:r w:rsidRPr="00BA4A25">
        <w:rPr>
          <w:rFonts w:ascii="Times New Roman" w:hAnsi="Times New Roman" w:cs="Times New Roman"/>
          <w:color w:val="0D0D0D" w:themeColor="text1" w:themeTint="F2"/>
          <w:shd w:val="clear" w:color="auto" w:fill="FFFFFF"/>
        </w:rPr>
        <w:t>, berperan dalam menjaga kesehatan dan homeostasis metabolik, termasuk produksi beragam metabolit.</w:t>
      </w:r>
      <w:r w:rsidRPr="00BA4A25">
        <w:rPr>
          <w:rFonts w:ascii="Times New Roman" w:hAnsi="Times New Roman" w:cs="Times New Roman"/>
          <w:color w:val="0D0D0D" w:themeColor="text1" w:themeTint="F2"/>
          <w:shd w:val="clear" w:color="auto" w:fill="FFFFFF"/>
        </w:rPr>
        <w:fldChar w:fldCharType="begin" w:fldLock="1"/>
      </w:r>
      <w:r w:rsidR="00CE699F" w:rsidRPr="00BA4A25">
        <w:rPr>
          <w:rFonts w:ascii="Times New Roman" w:hAnsi="Times New Roman" w:cs="Times New Roman"/>
          <w:color w:val="0D0D0D" w:themeColor="text1" w:themeTint="F2"/>
          <w:shd w:val="clear" w:color="auto" w:fill="FFFFFF"/>
        </w:rPr>
        <w:instrText>ADDIN CSL_CITATION {"citationItems":[{"id":"ITEM-1","itemData":{"DOI":"10.1053/j.gastro.2017.05.055","ISSN":"15280012","PMID":"28596023","abstract":"Background &amp; Aims It might be possible to manipulate the intestinal microbiota with prebiotics or other agents to prevent or treat obesity. However, little is known about the ability of prebiotics to specifically modify gut microbiota in children with overweight/obesity or reduce body weight. We performed a randomized controlled trial to study the effects of prebiotics on body composition, markers of inflammation, bile acids in fecal samples, and composition of the intestinal microbiota in children with overweight or obesity. Methods We performed a single-center, double-blind, placebo-controlled trial of 2 separate cohorts (March 2014 and August 2014) at the University of Calgary in Canada. Participants included children, 7–12 years old, with overweight or obesity (&gt;85th percentile of body mass index) but otherwise healthy. Participants were randomly assigned to groups given either oligofructose-enriched inulin (OI; 8 g/day; n=22) or maltodextrin placebo (isocaloric dose, controls; n=20) once daily for 16 weeks. Fat mass and lean mass were measured using dual-energy-x-ray absorptiometry. Height, weight, and waist circumference were measured at baseline and every 4 weeks thereafter. Blood samples were collected at baseline and 16 weeks, and analyzed for lipids, cytokines, lipopolysaccharide, and insulin. Fecal samples were collected at baseline and 16 weeks; bile acids were profiled using high-performance liquid chromatography and the composition of the microbiota was analyzed by 16S rRNA sequencing and quantitative polymerase chain reaction. The primary outcome was change in percent body fat from baseline to 16 weeks. Results After 16 weeks, children who consumed OI had significant decreases in body weight z-score (decrease of 3.1%), percent body fat (decrease of 2.4%), and percent trunk fat (decrease of 3.8%) compared with children given placebo (increase of 0.5%, increase of 0.05%, and decrease of 0.3%, respectively). Children who consumed OI also had a significant reduction in level of interleukin 6 from baseline (decrease of 15%) compared with the placebo group (increase of 25%). There was a significant decrease in serum triglycerides (decrease of 19%) in the OI group. Quantitative polymerase chain reaction showed a significant increase in Bifidobacterium spp. in the OI group compared with controls. 16S rRNA sequencing revealed significant increases in species of the genus Bifidobacterium and decreases in Bacteroides vulgatus within the group who co…","author":[{"dropping-particle":"","family":"Nicolucci","given":"Alissa C.","non-dropping-particle":"","parse-names":false,"suffix":""},{"dropping-particle":"","family":"Hume","given":"Megan P.","non-dropping-particle":"","parse-names":false,"suffix":""},{"dropping-particle":"","family":"Martínez","given":"Inés","non-dropping-particle":"","parse-names":false,"suffix":""},{"dropping-particle":"","family":"Mayengbam","given":"Shyamchand","non-dropping-particle":"","parse-names":false,"suffix":""},{"dropping-particle":"","family":"Walter","given":"Jens","non-dropping-particle":"","parse-names":false,"suffix":""},{"dropping-particle":"","family":"Reimer","given":"Raylene A.","non-dropping-particle":"","parse-names":false,"suffix":""}],"container-title":"Gastroenterology","id":"ITEM-1","issue":"3","issued":{"date-parts":[["2017"]]},"page":"711-722","publisher":"Elsevier, Inc","title":"Prebiotics Reduce Body Fat and Alter Intestinal Microbiota in Children Who Are Overweight or With Obesity","type":"article-journal","volume":"153"},"uris":["http://www.mendeley.com/documents/?uuid=d2d29cd4-f4fc-46eb-9b90-418bf0970df3"]}],"mendeley":{"formattedCitation":"&lt;sup&gt;1&lt;/sup&gt;","plainTextFormattedCitation":"1","previouslyFormattedCitation":"&lt;sup&gt;1&lt;/sup&gt;"},"properties":{"noteIndex":0},"schema":"https://github.com/citation-style-language/schema/raw/master/csl-citation.json"}</w:instrText>
      </w:r>
      <w:r w:rsidRPr="00BA4A25">
        <w:rPr>
          <w:rFonts w:ascii="Times New Roman" w:hAnsi="Times New Roman" w:cs="Times New Roman"/>
          <w:color w:val="0D0D0D" w:themeColor="text1" w:themeTint="F2"/>
          <w:shd w:val="clear" w:color="auto" w:fill="FFFFFF"/>
        </w:rPr>
        <w:fldChar w:fldCharType="separate"/>
      </w:r>
      <w:r w:rsidR="006844F5" w:rsidRPr="00BA4A25">
        <w:rPr>
          <w:rFonts w:ascii="Times New Roman" w:hAnsi="Times New Roman" w:cs="Times New Roman"/>
          <w:noProof/>
          <w:color w:val="0D0D0D" w:themeColor="text1" w:themeTint="F2"/>
          <w:shd w:val="clear" w:color="auto" w:fill="FFFFFF"/>
          <w:vertAlign w:val="superscript"/>
        </w:rPr>
        <w:t>1</w:t>
      </w:r>
      <w:r w:rsidRPr="00BA4A25">
        <w:rPr>
          <w:rFonts w:ascii="Times New Roman" w:hAnsi="Times New Roman" w:cs="Times New Roman"/>
          <w:color w:val="0D0D0D" w:themeColor="text1" w:themeTint="F2"/>
          <w:shd w:val="clear" w:color="auto" w:fill="FFFFFF"/>
        </w:rPr>
        <w:fldChar w:fldCharType="end"/>
      </w:r>
      <w:r w:rsidR="0040785B">
        <w:rPr>
          <w:rFonts w:ascii="Times New Roman" w:hAnsi="Times New Roman" w:cs="Times New Roman"/>
          <w:color w:val="0D0D0D" w:themeColor="text1" w:themeTint="F2"/>
          <w:shd w:val="clear" w:color="auto" w:fill="FFFFFF"/>
        </w:rPr>
        <w:t xml:space="preserve"> </w:t>
      </w:r>
      <w:r w:rsidR="006844F5" w:rsidRPr="00BA4A25">
        <w:rPr>
          <w:rFonts w:ascii="Times New Roman" w:hAnsi="Times New Roman" w:cs="Times New Roman"/>
          <w:color w:val="0D0D0D" w:themeColor="text1" w:themeTint="F2"/>
          <w:shd w:val="clear" w:color="auto" w:fill="FFFFFF"/>
        </w:rPr>
        <w:t>Pada orang dewasa yang sehat dapat menampung beberapa ratus spesies mikroba yang berbeda di usus mereka, yang secara kolektif mengkodekan lebih dari 100 kali lipat lebih banyak. Karena saluran usus merupakan titik kontak utama sistem imun dan mikroorganisme pejamu, peran mikrobiota baik dalam fungsi imun lokal maupun sistemik memainkan peran penting dalam imunitas dan kesehatan. Analisis komparatif awal mikrobiota usus manusia dan hewan lain telah menunjukkan bahwa setiap spesies mamalia memiliki komposisi mikroba yang berbeda dan dapat dikelompokkan berdasarkan komunitas mikroba dan makanannya.</w:t>
      </w:r>
      <w:r w:rsidR="006844F5" w:rsidRPr="00BA4A25">
        <w:rPr>
          <w:rFonts w:ascii="Times New Roman" w:hAnsi="Times New Roman" w:cs="Times New Roman"/>
          <w:color w:val="0D0D0D" w:themeColor="text1" w:themeTint="F2"/>
          <w:shd w:val="clear" w:color="auto" w:fill="FFFFFF"/>
        </w:rPr>
        <w:fldChar w:fldCharType="begin" w:fldLock="1"/>
      </w:r>
      <w:r w:rsidR="00CE699F" w:rsidRPr="00BA4A25">
        <w:rPr>
          <w:rFonts w:ascii="Times New Roman" w:hAnsi="Times New Roman" w:cs="Times New Roman"/>
          <w:color w:val="0D0D0D" w:themeColor="text1" w:themeTint="F2"/>
          <w:shd w:val="clear" w:color="auto" w:fill="FFFFFF"/>
        </w:rPr>
        <w:instrText>ADDIN CSL_CITATION {"citationItems":[{"id":"ITEM-1","itemData":{"DOI":"10.1007/s00018-017-2693-8","ISBN":"0123456789","ISSN":"14209071","PMID":"29124307","abstract":"Since the early days of the intestinal microbiota research, mouse models have been used frequently to study the interaction of microbes with their host. However, to translate the knowledge gained from mouse studies to a human situation, the major spatio-temporal similarities and differences between intestinal microbiota in mice and humans need to be considered. This is done here with specific attention for the comparative physiology of the intestinal tract, the effect of dietary patterns and differences in genetics. Detailed phylogenetic and metagenomic analysis showed that while many common genera are found in the human and murine intestine, these differ strongly in abundance and in total only 4% of the bacterial genes are found to share considerable identity. Moreover, a large variety of murine strains is available yet most of the microbiota research is performed in wild-type, inbred strains and their transgenic derivatives. It has become increasingly clear that the providers, rearing facilities and the genetic background of these mice have a significant impact on the microbial composition and this is illustrated with recent experimental data. This may affect the reproducibility of mouse microbiota studies and their conclusions. Hence, future studies should take these into account to truly show the effect of diet, genotype or environmental factors on the microbial composition.","author":[{"dropping-particle":"","family":"Hugenholtz","given":"Floor","non-dropping-particle":"","parse-names":false,"suffix":""},{"dropping-particle":"","family":"Vos","given":"Willem M.","non-dropping-particle":"de","parse-names":false,"suffix":""}],"container-title":"Cellular and Molecular Life Sciences","id":"ITEM-1","issue":"1","issued":{"date-parts":[["2018"]]},"page":"149-160","publisher":"Springer International Publishing","title":"Mouse Models for Human Intestinal Microbiota Research: A Critical Evaluation","type":"article-journal","volume":"75"},"uris":["http://www.mendeley.com/documents/?uuid=768163b8-96d6-471d-a28f-7bed784c15da"]}],"mendeley":{"formattedCitation":"&lt;sup&gt;2&lt;/sup&gt;","plainTextFormattedCitation":"2","previouslyFormattedCitation":"&lt;sup&gt;2&lt;/sup&gt;"},"properties":{"noteIndex":0},"schema":"https://github.com/citation-style-language/schema/raw/master/csl-citation.json"}</w:instrText>
      </w:r>
      <w:r w:rsidR="006844F5" w:rsidRPr="00BA4A25">
        <w:rPr>
          <w:rFonts w:ascii="Times New Roman" w:hAnsi="Times New Roman" w:cs="Times New Roman"/>
          <w:color w:val="0D0D0D" w:themeColor="text1" w:themeTint="F2"/>
          <w:shd w:val="clear" w:color="auto" w:fill="FFFFFF"/>
        </w:rPr>
        <w:fldChar w:fldCharType="separate"/>
      </w:r>
      <w:r w:rsidR="006844F5" w:rsidRPr="00BA4A25">
        <w:rPr>
          <w:rFonts w:ascii="Times New Roman" w:hAnsi="Times New Roman" w:cs="Times New Roman"/>
          <w:noProof/>
          <w:color w:val="0D0D0D" w:themeColor="text1" w:themeTint="F2"/>
          <w:shd w:val="clear" w:color="auto" w:fill="FFFFFF"/>
          <w:vertAlign w:val="superscript"/>
        </w:rPr>
        <w:t>2</w:t>
      </w:r>
      <w:r w:rsidR="006844F5" w:rsidRPr="00BA4A25">
        <w:rPr>
          <w:rFonts w:ascii="Times New Roman" w:hAnsi="Times New Roman" w:cs="Times New Roman"/>
          <w:color w:val="0D0D0D" w:themeColor="text1" w:themeTint="F2"/>
          <w:shd w:val="clear" w:color="auto" w:fill="FFFFFF"/>
        </w:rPr>
        <w:fldChar w:fldCharType="end"/>
      </w:r>
    </w:p>
    <w:p w14:paraId="50098B23" w14:textId="59F48344" w:rsidR="00A768D1" w:rsidRPr="00BA4A25" w:rsidRDefault="00A768D1"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Mikrobio</w:t>
      </w:r>
      <w:r w:rsidR="006844F5" w:rsidRPr="00BA4A25">
        <w:rPr>
          <w:rFonts w:ascii="Times New Roman" w:eastAsia="Times New Roman" w:hAnsi="Times New Roman" w:cs="Times New Roman"/>
          <w:color w:val="0D0D0D" w:themeColor="text1" w:themeTint="F2"/>
        </w:rPr>
        <w:t>t</w:t>
      </w:r>
      <w:r w:rsidRPr="00BA4A25">
        <w:rPr>
          <w:rFonts w:ascii="Times New Roman" w:eastAsia="Times New Roman" w:hAnsi="Times New Roman" w:cs="Times New Roman"/>
          <w:color w:val="0D0D0D" w:themeColor="text1" w:themeTint="F2"/>
        </w:rPr>
        <w:t xml:space="preserve">a usus, yang sebagian besar dibentuk oleh lingkungan, khususnya diet, dan </w:t>
      </w:r>
      <w:r w:rsidRPr="00BA4A25">
        <w:rPr>
          <w:rFonts w:ascii="Times New Roman" w:eastAsia="Times New Roman" w:hAnsi="Times New Roman" w:cs="Times New Roman"/>
          <w:color w:val="0D0D0D" w:themeColor="text1" w:themeTint="F2"/>
        </w:rPr>
        <w:lastRenderedPageBreak/>
        <w:t xml:space="preserve">bervariasi antar etnis, mungkin terkait dengan perbedaan dalam kebiasaan budaya makanan, karena penelitian besar pada manusia telah menunjukkan bahwa genetik tampaknya tidak terlalu memengaruhi komposisi </w:t>
      </w:r>
      <w:r w:rsidR="006844F5" w:rsidRPr="00BA4A25">
        <w:rPr>
          <w:rFonts w:ascii="Times New Roman" w:eastAsia="Times New Roman" w:hAnsi="Times New Roman" w:cs="Times New Roman"/>
          <w:color w:val="0D0D0D" w:themeColor="text1" w:themeTint="F2"/>
        </w:rPr>
        <w:t>mikrobiota usus</w:t>
      </w:r>
      <w:r w:rsidRPr="00BA4A25">
        <w:rPr>
          <w:rFonts w:ascii="Times New Roman" w:eastAsia="Times New Roman" w:hAnsi="Times New Roman" w:cs="Times New Roman"/>
          <w:color w:val="0D0D0D" w:themeColor="text1" w:themeTint="F2"/>
        </w:rPr>
        <w:t xml:space="preserve">. </w:t>
      </w:r>
      <w:r w:rsidR="006844F5" w:rsidRPr="00BA4A25">
        <w:rPr>
          <w:rFonts w:ascii="Times New Roman" w:eastAsia="Times New Roman" w:hAnsi="Times New Roman" w:cs="Times New Roman"/>
          <w:color w:val="0D0D0D" w:themeColor="text1" w:themeTint="F2"/>
        </w:rPr>
        <w:t>Mikrobiota usus</w:t>
      </w:r>
      <w:r w:rsidRPr="00BA4A25">
        <w:rPr>
          <w:rFonts w:ascii="Times New Roman" w:eastAsia="Times New Roman" w:hAnsi="Times New Roman" w:cs="Times New Roman"/>
          <w:color w:val="0D0D0D" w:themeColor="text1" w:themeTint="F2"/>
        </w:rPr>
        <w:t xml:space="preserve"> terlibat dalam beberapa fungsi fisiologis utama yang mempertahankan homeostasis </w:t>
      </w:r>
      <w:r w:rsidR="006844F5" w:rsidRPr="00BA4A25">
        <w:rPr>
          <w:rFonts w:ascii="Times New Roman" w:eastAsia="Times New Roman" w:hAnsi="Times New Roman" w:cs="Times New Roman"/>
          <w:color w:val="0D0D0D" w:themeColor="text1" w:themeTint="F2"/>
        </w:rPr>
        <w:t>metaboli</w:t>
      </w:r>
      <w:r w:rsidR="0040785B">
        <w:rPr>
          <w:rFonts w:ascii="Times New Roman" w:eastAsia="Times New Roman" w:hAnsi="Times New Roman" w:cs="Times New Roman"/>
          <w:color w:val="0D0D0D" w:themeColor="text1" w:themeTint="F2"/>
        </w:rPr>
        <w:t>k</w:t>
      </w:r>
      <w:r w:rsidR="006844F5" w:rsidRPr="00BA4A25">
        <w:rPr>
          <w:rFonts w:ascii="Times New Roman" w:eastAsia="Times New Roman" w:hAnsi="Times New Roman" w:cs="Times New Roman"/>
          <w:color w:val="0D0D0D" w:themeColor="text1" w:themeTint="F2"/>
        </w:rPr>
        <w:t>, a</w:t>
      </w:r>
      <w:r w:rsidRPr="00BA4A25">
        <w:rPr>
          <w:rFonts w:ascii="Times New Roman" w:eastAsia="Times New Roman" w:hAnsi="Times New Roman" w:cs="Times New Roman"/>
          <w:color w:val="0D0D0D" w:themeColor="text1" w:themeTint="F2"/>
        </w:rPr>
        <w:t>ntara lain, memproses dan mencerna nutrisi, menghasilkan metabolit, dan membentuk sistem kekebalan tubuh.</w:t>
      </w:r>
      <w:r w:rsidRPr="00BA4A25">
        <w:rPr>
          <w:rFonts w:ascii="Times New Roman" w:eastAsia="Times New Roman" w:hAnsi="Times New Roman" w:cs="Times New Roman"/>
          <w:color w:val="0D0D0D" w:themeColor="text1" w:themeTint="F2"/>
        </w:rPr>
        <w:fldChar w:fldCharType="begin" w:fldLock="1"/>
      </w:r>
      <w:r w:rsidR="009F4076" w:rsidRPr="00BA4A25">
        <w:rPr>
          <w:rFonts w:ascii="Times New Roman" w:eastAsia="Times New Roman" w:hAnsi="Times New Roman" w:cs="Times New Roman"/>
          <w:color w:val="0D0D0D" w:themeColor="text1" w:themeTint="F2"/>
        </w:rPr>
        <w:instrText>ADDIN CSL_CITATION {"citationItems":[{"id":"ITEM-1","itemData":{"DOI":"10.1053/j.gastro.2020.10.057","ISSN":"15280012","PMID":"33253685","abstract":"Changes in the intestinal microbiome have been associated with obesity and type 2 diabetes, in epidemiological studies and studies of the effects of fecal transfer in germ-free mice. We review the mechanisms by which alterations in the intestinal microbiome contribute to development of metabolic diseases, and recent advances, such as the effects of the microbiome on lipid metabolism. Strategies have been developed to modify the intestinal microbiome and reverse metabolic alterations, which might be used as therapies. We discuss approaches that have shown effects in mouse models of obesity and metabolic disorders, and how these might be translated to humans to improve metabolic health.","author":[{"dropping-particle":"","family":"Aron-Wisnewsky","given":"Judith","non-dropping-particle":"","parse-names":false,"suffix":""},{"dropping-particle":"V.","family":"Warmbrunn","given":"Moritz","non-dropping-particle":"","parse-names":false,"suffix":""},{"dropping-particle":"","family":"Nieuwdorp","given":"Max","non-dropping-particle":"","parse-names":false,"suffix":""},{"dropping-particle":"","family":"Clément","given":"Karine","non-dropping-particle":"","parse-names":false,"suffix":""}],"container-title":"Gastroenterology","id":"ITEM-1","issue":"2","issued":{"date-parts":[["2021"]]},"page":"573-599","publisher":"Elsevier, Inc","title":"Metabolism and Metabolic Disorders and the Microbiome: The Intestinal Microbiota Associated With Obesity, Lipid Metabolism, and Metabolic Health—Pathophysiology and Therapeutic Strategies","type":"article-journal","volume":"160"},"uris":["http://www.mendeley.com/documents/?uuid=a3ad5653-9b8d-45a2-bc27-d35f72933734"]}],"mendeley":{"formattedCitation":"&lt;sup&gt;3&lt;/sup&gt;","plainTextFormattedCitation":"3","previouslyFormattedCitation":"&lt;sup&gt;3&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9F4076" w:rsidRPr="00BA4A25">
        <w:rPr>
          <w:rFonts w:ascii="Times New Roman" w:eastAsia="Times New Roman" w:hAnsi="Times New Roman" w:cs="Times New Roman"/>
          <w:noProof/>
          <w:color w:val="0D0D0D" w:themeColor="text1" w:themeTint="F2"/>
          <w:vertAlign w:val="superscript"/>
        </w:rPr>
        <w:t>3</w:t>
      </w:r>
      <w:r w:rsidRPr="00BA4A25">
        <w:rPr>
          <w:rFonts w:ascii="Times New Roman" w:eastAsia="Times New Roman" w:hAnsi="Times New Roman" w:cs="Times New Roman"/>
          <w:color w:val="0D0D0D" w:themeColor="text1" w:themeTint="F2"/>
        </w:rPr>
        <w:fldChar w:fldCharType="end"/>
      </w:r>
    </w:p>
    <w:p w14:paraId="26C575BC" w14:textId="1FA86274" w:rsidR="0040785B" w:rsidRDefault="0040785B" w:rsidP="0040785B">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Saat ini obesitas tidak hanya menjadi masalah di negara maju, tetapi juga menjadi masalah dinegara berkembang. Walaupun berbagai cara tatalaksana dan pencegahan dilakukan melalui pengaturan pola makan dan aktivitas fisik, namun angka kejadian obesitas terus meningkat. Sampai sekarang penyebab pasti obesitas masih belum jelas dan masih diperdebatkan. </w:t>
      </w:r>
      <w:r w:rsidRPr="00BA4A25">
        <w:rPr>
          <w:rFonts w:ascii="Times New Roman" w:eastAsia="Times New Roman" w:hAnsi="Times New Roman" w:cs="Times New Roman"/>
          <w:color w:val="0D0D0D" w:themeColor="text1" w:themeTint="F2"/>
        </w:rPr>
        <w:fldChar w:fldCharType="begin" w:fldLock="1"/>
      </w:r>
      <w:r w:rsidR="00324051">
        <w:rPr>
          <w:rFonts w:ascii="Times New Roman" w:eastAsia="Times New Roman" w:hAnsi="Times New Roman" w:cs="Times New Roman"/>
          <w:color w:val="0D0D0D" w:themeColor="text1" w:themeTint="F2"/>
        </w:rPr>
        <w:instrText>ADDIN CSL_CITATION {"citationItems":[{"id":"ITEM-1","itemData":{"DOI":"10.25077/mka.v42.i1.p41-49.2019","ISSN":"0126-2092","abstract":"Sampai sekarang etiologi obesitas masih belum jelas dan masih diperdebatkan. Baru-baru ini mikrobiota usus dianggap sebagai salah satu faktor yang berperan terhadap kejadian obesitas. Tujuan: Untuk membahas tentang peran mikrobiota usus terhadap kejadian obesitas. Metode: Artikel ini disusun berdasarkan review beberapa literature yang berhubungan dengan peran mikrobiota usus baik pada hewan coba maupun pada manusia dengan berbagai metode penelitian. Hasil: Pada penelusuran literature didapatkan peran mikrobiota usus terhadap kejadian obesitas dapat melalui beberapa mekanisme yaitu melalui jalur metabolik, inflamasi dan hormonal. Jalur metabolik dengan peningkatan produksi Short-Chain Fatty Acid (SCFA), perubahan metabolisme asam empedu dan FXR/TGR5 signaling, jalur inflamasi dengan peningkatan lipopolisakarida (LPS) dan endocannabinoid (eCB) system yang mengatur metabolisme dan rasa lapar melalui microbiota-gut-brain axis serta jalur hormonal yaitu penekanan fiaf, peningkatan Peptide YY (PYY), dan ekspresi dari G protein coupled receptors (GPCRs). Simpulan: Beberapa penelitian menunjukkan mekanisme utama peran mikrobiota terhadap perkembangan obesitas dapat melalui jalur metabolik, inflamasi, maupun hormonal.","author":[{"dropping-particle":"","family":"Susmiati","given":"","non-dropping-particle":"","parse-names":false,"suffix":""}],"container-title":"Majalah Kedokteran Andalas","id":"ITEM-1","issue":"1","issued":{"date-parts":[["2019"]]},"page":"41","title":"Peran mikrobiota usus dalam perkembangan obesitas","type":"article-journal","volume":"42"},"uris":["http://www.mendeley.com/documents/?uuid=d9101925-dd68-4b61-a975-12938b60ca73"]}],"mendeley":{"formattedCitation":"&lt;sup&gt;4&lt;/sup&gt;","plainTextFormattedCitation":"4","previouslyFormattedCitation":"&lt;sup&gt;4&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Pr="0040785B">
        <w:rPr>
          <w:rFonts w:ascii="Times New Roman" w:eastAsia="Times New Roman" w:hAnsi="Times New Roman" w:cs="Times New Roman"/>
          <w:noProof/>
          <w:color w:val="0D0D0D" w:themeColor="text1" w:themeTint="F2"/>
          <w:vertAlign w:val="superscript"/>
        </w:rPr>
        <w:t>4</w:t>
      </w:r>
      <w:r w:rsidRPr="00BA4A25">
        <w:rPr>
          <w:rFonts w:ascii="Times New Roman" w:eastAsia="Times New Roman" w:hAnsi="Times New Roman" w:cs="Times New Roman"/>
          <w:color w:val="0D0D0D" w:themeColor="text1" w:themeTint="F2"/>
        </w:rPr>
        <w:fldChar w:fldCharType="end"/>
      </w:r>
    </w:p>
    <w:p w14:paraId="2C8309ED" w14:textId="19D42B56" w:rsidR="0040785B" w:rsidRPr="00BA4A25" w:rsidRDefault="0040785B" w:rsidP="0040785B">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Sebelum tahun 1980, sekitar 15% dari populasi orang dewasa AS kelebihan berat badan. Pada 2015 hingga 2016, prevalensi obesitas di </w:t>
      </w:r>
      <w:r w:rsidRPr="00BA4A25">
        <w:rPr>
          <w:rFonts w:ascii="Times New Roman" w:eastAsia="Times New Roman" w:hAnsi="Times New Roman" w:cs="Times New Roman"/>
          <w:color w:val="0D0D0D" w:themeColor="text1" w:themeTint="F2"/>
        </w:rPr>
        <w:lastRenderedPageBreak/>
        <w:t>antara orang dewasa di AS mencapai rekor tertinggi 39,8% — peningkatan hampir 25% selama rentang 35 tahun. Peningkatan pesat dalam tingkat obesitas, ditambah dengan meningkatnya bukti bahwa obesitas sentral merupakan faktor risiko utama untuk diabetes tipe 2 dan penyakit kardiovaskular, telah menjamin penggunaan istilah "epidemi" dan menjadikan obesitas dan sindrom metabolik sebagai salah satu masalah kesehatan masyarakat terbesar.</w:t>
      </w:r>
      <w:r w:rsidRPr="00BA4A25">
        <w:rPr>
          <w:rFonts w:ascii="Times New Roman" w:eastAsia="Times New Roman" w:hAnsi="Times New Roman" w:cs="Times New Roman"/>
          <w:color w:val="0D0D0D" w:themeColor="text1" w:themeTint="F2"/>
        </w:rPr>
        <w:fldChar w:fldCharType="begin" w:fldLock="1"/>
      </w:r>
      <w:r w:rsidR="00324051">
        <w:rPr>
          <w:rFonts w:ascii="Times New Roman" w:eastAsia="Times New Roman" w:hAnsi="Times New Roman" w:cs="Times New Roman"/>
          <w:color w:val="0D0D0D" w:themeColor="text1" w:themeTint="F2"/>
        </w:rPr>
        <w:instrText>ADDIN CSL_CITATION {"citationItems":[{"id":"ITEM-1","itemData":{"DOI":"10.1172/JCI129194","ISSN":"15588238","PMID":"31573550","abstract":"The metabolic syndrome (MetS) is a constellation of risk factors that, if left untreated, will often progress to greater metabolic defects such as type 2 diabetes and nonalcoholic fatty liver disease. While these risk factors have been established for over 40 years, the definition of MetS warrants reconsideration in light of the substantial data that have emerged from studies of the gut microbiome. In this Review we present the existing recent literature that supports the gut microbiome's potential influence on the various risk factors of MetS. The interplay of the intestinal microbiota with host metabolism has been shown to be mediated by a myriad of factors, including a defective gut barrier, bile acid metabolism, antibiotic use, and the pleiotropic effects of microbially produced metabolites. These data show that events that start in the gut, often in response to external cues such as diet and circadian disruption, have far-reaching effects beyond the gut.","author":[{"dropping-particle":"","family":"Dabke","given":"Kruttika","non-dropping-particle":"","parse-names":false,"suffix":""},{"dropping-particle":"","family":"Hendrick","given":"Gustaf","non-dropping-particle":"","parse-names":false,"suffix":""},{"dropping-particle":"","family":"Devkota","given":"Suzanne","non-dropping-particle":"","parse-names":false,"suffix":""}],"container-title":"Journal of Clinical Investigation","id":"ITEM-1","issue":"10","issued":{"date-parts":[["2019"]]},"page":"4050-4057","title":"The gut microbiome and metabolic syndrome","type":"article-journal","volume":"129"},"uris":["http://www.mendeley.com/documents/?uuid=0379a65d-dd60-4e24-9a74-f82f9a59e07e"]}],"mendeley":{"formattedCitation":"&lt;sup&gt;5&lt;/sup&gt;","plainTextFormattedCitation":"5","previouslyFormattedCitation":"&lt;sup&gt;5&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Pr="0040785B">
        <w:rPr>
          <w:rFonts w:ascii="Times New Roman" w:eastAsia="Times New Roman" w:hAnsi="Times New Roman" w:cs="Times New Roman"/>
          <w:noProof/>
          <w:color w:val="0D0D0D" w:themeColor="text1" w:themeTint="F2"/>
          <w:vertAlign w:val="superscript"/>
        </w:rPr>
        <w:t>5</w:t>
      </w:r>
      <w:r w:rsidRPr="00BA4A25">
        <w:rPr>
          <w:rFonts w:ascii="Times New Roman" w:eastAsia="Times New Roman" w:hAnsi="Times New Roman" w:cs="Times New Roman"/>
          <w:color w:val="0D0D0D" w:themeColor="text1" w:themeTint="F2"/>
        </w:rPr>
        <w:fldChar w:fldCharType="end"/>
      </w:r>
    </w:p>
    <w:p w14:paraId="0DA9DC0E" w14:textId="244E3016" w:rsidR="0040785B" w:rsidRPr="00BA4A25" w:rsidRDefault="0040785B" w:rsidP="0040785B">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Data saat ini memperkirakan sekitar 600 juta orang di seluruh dunia mengalami obesitas, dengan tambahan 1,9 miliar orang mengalami kelebihan berat badan. Salah satu faktor terkait mikrobioma yang paling banyak dikutip yang membedakan individu </w:t>
      </w:r>
      <w:r w:rsidR="002C7AF4">
        <w:rPr>
          <w:rFonts w:ascii="Times New Roman" w:eastAsia="Times New Roman" w:hAnsi="Times New Roman" w:cs="Times New Roman"/>
          <w:color w:val="0D0D0D" w:themeColor="text1" w:themeTint="F2"/>
        </w:rPr>
        <w:t>obesitas</w:t>
      </w:r>
      <w:r w:rsidRPr="00BA4A25">
        <w:rPr>
          <w:rFonts w:ascii="Times New Roman" w:eastAsia="Times New Roman" w:hAnsi="Times New Roman" w:cs="Times New Roman"/>
          <w:color w:val="0D0D0D" w:themeColor="text1" w:themeTint="F2"/>
        </w:rPr>
        <w:t xml:space="preserve"> dan sehat adalah pergeseran proporsi flora bakteri yang termasuk dalam filum </w:t>
      </w:r>
      <w:r w:rsidRPr="00BA4A25">
        <w:rPr>
          <w:rFonts w:ascii="Times New Roman" w:eastAsia="Times New Roman" w:hAnsi="Times New Roman" w:cs="Times New Roman"/>
          <w:i/>
          <w:iCs/>
          <w:color w:val="0D0D0D" w:themeColor="text1" w:themeTint="F2"/>
        </w:rPr>
        <w:t xml:space="preserve">Firmicutes </w:t>
      </w:r>
      <w:r w:rsidRPr="00BA4A25">
        <w:rPr>
          <w:rFonts w:ascii="Times New Roman" w:eastAsia="Times New Roman" w:hAnsi="Times New Roman" w:cs="Times New Roman"/>
          <w:color w:val="0D0D0D" w:themeColor="text1" w:themeTint="F2"/>
        </w:rPr>
        <w:t>dan</w:t>
      </w:r>
      <w:r w:rsidRPr="00BA4A25">
        <w:rPr>
          <w:rFonts w:ascii="Times New Roman" w:eastAsia="Times New Roman" w:hAnsi="Times New Roman" w:cs="Times New Roman"/>
          <w:i/>
          <w:iCs/>
          <w:color w:val="0D0D0D" w:themeColor="text1" w:themeTint="F2"/>
        </w:rPr>
        <w:t xml:space="preserve"> Bacteroidetes</w:t>
      </w:r>
      <w:r w:rsidRPr="00BA4A25">
        <w:rPr>
          <w:rFonts w:ascii="Times New Roman" w:eastAsia="Times New Roman" w:hAnsi="Times New Roman" w:cs="Times New Roman"/>
          <w:color w:val="0D0D0D" w:themeColor="text1" w:themeTint="F2"/>
        </w:rPr>
        <w:t xml:space="preserve"> yang bersama-sama terdiri dari sekitar 90% mikrobiota usus orang dewasa.</w:t>
      </w:r>
      <w:r w:rsidRPr="00BA4A25">
        <w:rPr>
          <w:rFonts w:ascii="Times New Roman" w:eastAsia="Times New Roman" w:hAnsi="Times New Roman" w:cs="Times New Roman"/>
          <w:color w:val="0D0D0D" w:themeColor="text1" w:themeTint="F2"/>
        </w:rPr>
        <w:fldChar w:fldCharType="begin" w:fldLock="1"/>
      </w:r>
      <w:r w:rsidRPr="00BA4A25">
        <w:rPr>
          <w:rFonts w:ascii="Times New Roman" w:eastAsia="Times New Roman" w:hAnsi="Times New Roman" w:cs="Times New Roman"/>
          <w:color w:val="0D0D0D" w:themeColor="text1" w:themeTint="F2"/>
        </w:rPr>
        <w:instrText>ADDIN CSL_CITATION {"citationItems":[{"id":"ITEM-1","itemData":{"DOI":"10.1007/s11912-016-0528-7","ISSN":"15346269","PMID":"27255389","abstract":"The gut microbiome consists of trillions of bacteria which play an important role in human metabolism. Animal and human studies have implicated distortion of the normal microbial balance in obesity and metabolic syndrome. Bacteria causing weight gain are thought to induce the expression of genes related to lipid and carbohydrate metabolism thereby leading to greater energy harvest from the diet. There is a large body of evidence demonstrating that alteration in the proportion of Bacteroidetes and Firmicutes leads to the development of obesity, but this has been recently challenged. It is likely that the influence of gut microbiome on obesity is much more complex than simply an imbalance in the proportion of these phyla of bacteria. Modulation of the gut microbiome through diet, pre- and probiotics, antibiotics, surgery, and fecal transplantation has the potential to majorly impact the obesity epidemic.","author":[{"dropping-particle":"","family":"John","given":"George Kunnackal","non-dropping-particle":"","parse-names":false,"suffix":""},{"dropping-particle":"","family":"Mullin","given":"Gerard E.","non-dropping-particle":"","parse-names":false,"suffix":""}],"container-title":"Springer Science","id":"ITEM-1","issue":"7","issued":{"date-parts":[["2016"]]},"page":"2-8","publisher":"Current Oncology Reports","title":"The Gut Microbiome and Obesity","type":"article-journal","volume":"18"},"uris":["http://www.mendeley.com/documents/?uuid=d83e7b2e-b284-4b76-b8c5-ed36fbd2efdb"]}],"mendeley":{"formattedCitation":"&lt;sup&gt;6&lt;/sup&gt;","plainTextFormattedCitation":"6","previouslyFormattedCitation":"&lt;sup&gt;6&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Pr="00BA4A25">
        <w:rPr>
          <w:rFonts w:ascii="Times New Roman" w:eastAsia="Times New Roman" w:hAnsi="Times New Roman" w:cs="Times New Roman"/>
          <w:noProof/>
          <w:color w:val="0D0D0D" w:themeColor="text1" w:themeTint="F2"/>
          <w:vertAlign w:val="superscript"/>
        </w:rPr>
        <w:t>6</w:t>
      </w:r>
      <w:r w:rsidRPr="00BA4A25">
        <w:rPr>
          <w:rFonts w:ascii="Times New Roman" w:eastAsia="Times New Roman" w:hAnsi="Times New Roman" w:cs="Times New Roman"/>
          <w:color w:val="0D0D0D" w:themeColor="text1" w:themeTint="F2"/>
        </w:rPr>
        <w:fldChar w:fldCharType="end"/>
      </w:r>
    </w:p>
    <w:p w14:paraId="45A21305" w14:textId="4777CF55" w:rsidR="00692B45" w:rsidRPr="00BA4A25" w:rsidRDefault="00692B45" w:rsidP="00BA4A25">
      <w:pPr>
        <w:spacing w:after="0" w:line="360" w:lineRule="auto"/>
        <w:jc w:val="both"/>
        <w:rPr>
          <w:rFonts w:ascii="Times New Roman" w:eastAsia="Times New Roman" w:hAnsi="Times New Roman" w:cs="Times New Roman"/>
          <w:b/>
          <w:bCs/>
          <w:color w:val="0D0D0D" w:themeColor="text1" w:themeTint="F2"/>
        </w:rPr>
      </w:pPr>
      <w:r w:rsidRPr="00BA4A25">
        <w:rPr>
          <w:rFonts w:ascii="Times New Roman" w:eastAsia="Times New Roman" w:hAnsi="Times New Roman" w:cs="Times New Roman"/>
          <w:b/>
          <w:bCs/>
          <w:color w:val="0D0D0D" w:themeColor="text1" w:themeTint="F2"/>
        </w:rPr>
        <w:t>METODE</w:t>
      </w:r>
    </w:p>
    <w:p w14:paraId="742029B1" w14:textId="77777777" w:rsidR="00692B45" w:rsidRPr="00BA4A25" w:rsidRDefault="00692B45" w:rsidP="0040785B">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Penelitian ini menggunakan metode </w:t>
      </w:r>
      <w:r w:rsidRPr="00BA4A25">
        <w:rPr>
          <w:rFonts w:ascii="Times New Roman" w:eastAsia="Times New Roman" w:hAnsi="Times New Roman" w:cs="Times New Roman"/>
          <w:i/>
          <w:iCs/>
          <w:color w:val="0D0D0D" w:themeColor="text1" w:themeTint="F2"/>
        </w:rPr>
        <w:t>review article</w:t>
      </w:r>
      <w:r w:rsidRPr="00BA4A25">
        <w:rPr>
          <w:rFonts w:ascii="Times New Roman" w:eastAsia="Times New Roman" w:hAnsi="Times New Roman" w:cs="Times New Roman"/>
          <w:color w:val="0D0D0D" w:themeColor="text1" w:themeTint="F2"/>
        </w:rPr>
        <w:t>. Sumber data penelitian ini berasal dari literatur yang diperoleh melalui internet berupa hasil penelitian dari publikasi jurnal Internasional. Dalam hal kepustakaan menggunakan literatur internasional. Kriteria inklusi adalah variable-variable yang diteliti oleh peneliti.</w:t>
      </w:r>
    </w:p>
    <w:p w14:paraId="59973D97" w14:textId="4273FFD1" w:rsidR="00692B45" w:rsidRPr="00BA4A25" w:rsidRDefault="00692B45" w:rsidP="00BA4A25">
      <w:pPr>
        <w:spacing w:after="0" w:line="360" w:lineRule="auto"/>
        <w:jc w:val="both"/>
        <w:rPr>
          <w:rFonts w:ascii="Times New Roman" w:eastAsia="Times New Roman" w:hAnsi="Times New Roman" w:cs="Times New Roman"/>
          <w:b/>
          <w:bCs/>
          <w:color w:val="0D0D0D" w:themeColor="text1" w:themeTint="F2"/>
        </w:rPr>
      </w:pPr>
      <w:r w:rsidRPr="00BA4A25">
        <w:rPr>
          <w:rFonts w:ascii="Times New Roman" w:eastAsia="Times New Roman" w:hAnsi="Times New Roman" w:cs="Times New Roman"/>
          <w:b/>
          <w:bCs/>
          <w:color w:val="0D0D0D" w:themeColor="text1" w:themeTint="F2"/>
        </w:rPr>
        <w:t>HASIL DAN PEMBAHASAN</w:t>
      </w:r>
    </w:p>
    <w:p w14:paraId="0D2DAA15" w14:textId="308CF5D5" w:rsidR="00A12328" w:rsidRPr="00BA4A25" w:rsidRDefault="00807E5E" w:rsidP="0040785B">
      <w:pPr>
        <w:spacing w:after="0" w:line="360" w:lineRule="auto"/>
        <w:ind w:firstLine="567"/>
        <w:jc w:val="both"/>
        <w:rPr>
          <w:rFonts w:ascii="Times New Roman" w:eastAsia="Times New Roman" w:hAnsi="Times New Roman" w:cs="Times New Roman"/>
          <w:b/>
          <w:bCs/>
          <w:color w:val="0D0D0D" w:themeColor="text1" w:themeTint="F2"/>
        </w:rPr>
      </w:pPr>
      <w:r w:rsidRPr="00BA4A25">
        <w:rPr>
          <w:rFonts w:ascii="Times New Roman" w:eastAsia="Times New Roman" w:hAnsi="Times New Roman" w:cs="Times New Roman"/>
          <w:color w:val="0D0D0D" w:themeColor="text1" w:themeTint="F2"/>
        </w:rPr>
        <w:t xml:space="preserve">Kolonisasi bakteri usus sangat penting untuk perkembangan dan </w:t>
      </w:r>
      <w:r>
        <w:rPr>
          <w:rFonts w:ascii="Times New Roman" w:eastAsia="Times New Roman" w:hAnsi="Times New Roman" w:cs="Times New Roman"/>
          <w:color w:val="0D0D0D" w:themeColor="text1" w:themeTint="F2"/>
        </w:rPr>
        <w:t>kesehatan, selanjutnya akan dibahas mengenai</w:t>
      </w:r>
      <w:r w:rsidRPr="00BA4A25">
        <w:rPr>
          <w:rFonts w:ascii="Times New Roman" w:eastAsia="Times New Roman" w:hAnsi="Times New Roman" w:cs="Times New Roman"/>
          <w:color w:val="0D0D0D" w:themeColor="text1" w:themeTint="F2"/>
        </w:rPr>
        <w:t xml:space="preserve"> mikrobiota usus pada orang normal dan obesitas</w:t>
      </w:r>
      <w:r>
        <w:rPr>
          <w:rFonts w:ascii="Times New Roman" w:eastAsia="Times New Roman" w:hAnsi="Times New Roman" w:cs="Times New Roman"/>
          <w:color w:val="0D0D0D" w:themeColor="text1" w:themeTint="F2"/>
        </w:rPr>
        <w:t>.</w:t>
      </w:r>
    </w:p>
    <w:p w14:paraId="71AF4460" w14:textId="7729CC24" w:rsidR="004863F4" w:rsidRPr="00BA4A25" w:rsidRDefault="00A12328" w:rsidP="00BA4A25">
      <w:pPr>
        <w:spacing w:after="0" w:line="360" w:lineRule="auto"/>
        <w:jc w:val="both"/>
        <w:rPr>
          <w:rFonts w:ascii="Times New Roman" w:eastAsia="Times New Roman" w:hAnsi="Times New Roman" w:cs="Times New Roman"/>
          <w:b/>
          <w:bCs/>
          <w:color w:val="0D0D0D" w:themeColor="text1" w:themeTint="F2"/>
        </w:rPr>
      </w:pPr>
      <w:r w:rsidRPr="00BA4A25">
        <w:rPr>
          <w:rFonts w:ascii="Times New Roman" w:eastAsia="Times New Roman" w:hAnsi="Times New Roman" w:cs="Times New Roman"/>
          <w:b/>
          <w:bCs/>
          <w:color w:val="0D0D0D" w:themeColor="text1" w:themeTint="F2"/>
        </w:rPr>
        <w:t xml:space="preserve">PROFIL </w:t>
      </w:r>
      <w:r w:rsidR="00F61D2D" w:rsidRPr="00BA4A25">
        <w:rPr>
          <w:rFonts w:ascii="Times New Roman" w:eastAsia="Times New Roman" w:hAnsi="Times New Roman" w:cs="Times New Roman"/>
          <w:b/>
          <w:bCs/>
          <w:color w:val="0D0D0D" w:themeColor="text1" w:themeTint="F2"/>
        </w:rPr>
        <w:t>MIKROBIOTA USUS</w:t>
      </w:r>
      <w:r w:rsidR="00741143" w:rsidRPr="00BA4A25">
        <w:rPr>
          <w:rFonts w:ascii="Times New Roman" w:eastAsia="Times New Roman" w:hAnsi="Times New Roman" w:cs="Times New Roman"/>
          <w:b/>
          <w:bCs/>
          <w:color w:val="0D0D0D" w:themeColor="text1" w:themeTint="F2"/>
        </w:rPr>
        <w:t xml:space="preserve"> </w:t>
      </w:r>
    </w:p>
    <w:p w14:paraId="0C8C2334" w14:textId="104E2178" w:rsidR="0040785B" w:rsidRPr="00BA4A25" w:rsidRDefault="000C5ABD" w:rsidP="00943DA7">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Mikrobiota </w:t>
      </w:r>
      <w:r w:rsidR="00943DA7">
        <w:rPr>
          <w:rFonts w:ascii="Times New Roman" w:eastAsia="Times New Roman" w:hAnsi="Times New Roman" w:cs="Times New Roman"/>
          <w:color w:val="0D0D0D" w:themeColor="text1" w:themeTint="F2"/>
        </w:rPr>
        <w:t xml:space="preserve">usus </w:t>
      </w:r>
      <w:r w:rsidRPr="00BA4A25">
        <w:rPr>
          <w:rFonts w:ascii="Times New Roman" w:eastAsia="Times New Roman" w:hAnsi="Times New Roman" w:cs="Times New Roman"/>
          <w:color w:val="0D0D0D" w:themeColor="text1" w:themeTint="F2"/>
        </w:rPr>
        <w:t xml:space="preserve">mengacu pada seluruh populasi mikroorganisme yang </w:t>
      </w:r>
      <w:r w:rsidR="0040785B">
        <w:rPr>
          <w:rFonts w:ascii="Times New Roman" w:eastAsia="Times New Roman" w:hAnsi="Times New Roman" w:cs="Times New Roman"/>
          <w:color w:val="0D0D0D" w:themeColor="text1" w:themeTint="F2"/>
        </w:rPr>
        <w:t xml:space="preserve">berkoloni </w:t>
      </w:r>
      <w:r w:rsidR="00943DA7">
        <w:rPr>
          <w:rFonts w:ascii="Times New Roman" w:eastAsia="Times New Roman" w:hAnsi="Times New Roman" w:cs="Times New Roman"/>
          <w:color w:val="0D0D0D" w:themeColor="text1" w:themeTint="F2"/>
        </w:rPr>
        <w:t xml:space="preserve">di </w:t>
      </w:r>
      <w:r w:rsidR="00943DA7" w:rsidRPr="00BA4A25">
        <w:rPr>
          <w:rFonts w:ascii="Times New Roman" w:eastAsia="Times New Roman" w:hAnsi="Times New Roman" w:cs="Times New Roman"/>
          <w:color w:val="0D0D0D" w:themeColor="text1" w:themeTint="F2"/>
        </w:rPr>
        <w:t>saluran pencernaan manusia</w:t>
      </w:r>
      <w:r w:rsidRPr="00BA4A25">
        <w:rPr>
          <w:rFonts w:ascii="Times New Roman" w:eastAsia="Times New Roman" w:hAnsi="Times New Roman" w:cs="Times New Roman"/>
          <w:color w:val="0D0D0D" w:themeColor="text1" w:themeTint="F2"/>
        </w:rPr>
        <w:t>; dan mencakup tidak hanya bakteri, tetapi juga mikroba lain seperti jamur, archaea, virus, dan protozoa.</w:t>
      </w:r>
      <w:r w:rsidRPr="00BA4A25">
        <w:rPr>
          <w:rFonts w:ascii="Times New Roman" w:eastAsia="Times New Roman" w:hAnsi="Times New Roman" w:cs="Times New Roman"/>
          <w:color w:val="0D0D0D" w:themeColor="text1" w:themeTint="F2"/>
        </w:rPr>
        <w:fldChar w:fldCharType="begin" w:fldLock="1"/>
      </w:r>
      <w:r w:rsidR="00324051">
        <w:rPr>
          <w:rFonts w:ascii="Times New Roman" w:eastAsia="Times New Roman" w:hAnsi="Times New Roman" w:cs="Times New Roman"/>
          <w:color w:val="0D0D0D" w:themeColor="text1" w:themeTint="F2"/>
        </w:rPr>
        <w:instrText>ADDIN CSL_CITATION {"citationItems":[{"id":"ITEM-1","itemData":{"DOI":"10.3748/wjg.v21.i29.8787","ISSN":"22192840","PMID":"26269668","abstract":"Relation between the gut microbiota and human health is being increasingly recognised. It is now well established that a healthy gut flora is largely responsible for overall health of the host. The normal human gut microbiota comprises of two major phyla, namely Bacteroidetes and Firmicutes. Though the gut microbiota in an infant appears haphazard, it starts resembling the adult flora by the age of 3 years. Nevertheless, there exist temporal and spatial variations in the microbial distribution from esophagus to the rectum all along the individual's life span. Developments in genome sequencing technologies and bioinformatics have now enabled scientists to study these microorganisms and their function and microbehost interactions in an elaborate manner both in health and disease. The normal gut microbiota imparts specific function in host nutrient metabolism, xenobiotic and drug metabolism, maintenance of structural integrity of the gut mucosal barrier, immunomodulation, and protection against pathogens. Several factors play a role in shaping the normal gut microbiota. They include (1) the mode of delivery (vaginal or caesarean); (2) diet during infancy (breast milk or formula feeds) and adulthood (vegan based or meat based); and (3) use of antibiotics or antibiotic like molecules that are derived from the environment or the gut commensal community. A major concern of antibiotic use is the long-term alteration of the normal healthy gut microbiota and horizontal transfer of resistance genes that could result in reservoir of organisms with a multidrug resistant gene pool.","author":[{"dropping-particle":"","family":"Jandhyala","given":"Sai Manasa","non-dropping-particle":"","parse-names":false,"suffix":""},{"dropping-particle":"","family":"Talukdar","given":"Rupjyoti","non-dropping-particle":"","parse-names":false,"suffix":""},{"dropping-particle":"","family":"Subramanyam","given":"Chivkula","non-dropping-particle":"","parse-names":false,"suffix":""},{"dropping-particle":"","family":"Vuyyuru","given":"Harish","non-dropping-particle":"","parse-names":false,"suffix":""},{"dropping-particle":"","family":"Sasikala","given":"Mitnala","non-dropping-particle":"","parse-names":false,"suffix":""},{"dropping-particle":"","family":"Reddy","given":"D. Nageshwar","non-dropping-particle":"","parse-names":false,"suffix":""}],"container-title":"World Journal of Gastroenterology","id":"ITEM-1","issue":"29","issued":{"date-parts":[["2015"]]},"page":"8836-8847","title":"Role of the normal gut microbiota","type":"article-journal","volume":"21"},"uris":["http://www.mendeley.com/documents/?uuid=c971ed59-3e6c-4210-bc66-25a43d754ef9"]}],"mendeley":{"formattedCitation":"&lt;sup&gt;7&lt;/sup&gt;","plainTextFormattedCitation":"7","previouslyFormattedCitation":"&lt;sup&gt;7&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40785B" w:rsidRPr="0040785B">
        <w:rPr>
          <w:rFonts w:ascii="Times New Roman" w:eastAsia="Times New Roman" w:hAnsi="Times New Roman" w:cs="Times New Roman"/>
          <w:noProof/>
          <w:color w:val="0D0D0D" w:themeColor="text1" w:themeTint="F2"/>
          <w:vertAlign w:val="superscript"/>
        </w:rPr>
        <w:t>7</w:t>
      </w:r>
      <w:r w:rsidRPr="00BA4A25">
        <w:rPr>
          <w:rFonts w:ascii="Times New Roman" w:eastAsia="Times New Roman" w:hAnsi="Times New Roman" w:cs="Times New Roman"/>
          <w:color w:val="0D0D0D" w:themeColor="text1" w:themeTint="F2"/>
        </w:rPr>
        <w:fldChar w:fldCharType="end"/>
      </w:r>
      <w:r w:rsidRPr="00BA4A25">
        <w:rPr>
          <w:rFonts w:ascii="Times New Roman" w:eastAsia="Times New Roman" w:hAnsi="Times New Roman" w:cs="Times New Roman"/>
          <w:color w:val="0D0D0D" w:themeColor="text1" w:themeTint="F2"/>
        </w:rPr>
        <w:t xml:space="preserve"> </w:t>
      </w:r>
      <w:r w:rsidR="00B45C82" w:rsidRPr="00BA4A25">
        <w:rPr>
          <w:rFonts w:ascii="Times New Roman" w:eastAsia="Times New Roman" w:hAnsi="Times New Roman" w:cs="Times New Roman"/>
          <w:color w:val="0D0D0D" w:themeColor="text1" w:themeTint="F2"/>
        </w:rPr>
        <w:t xml:space="preserve">Manusia </w:t>
      </w:r>
      <w:r w:rsidR="00B45C82" w:rsidRPr="00BA4A25">
        <w:rPr>
          <w:rFonts w:ascii="Times New Roman" w:eastAsia="Times New Roman" w:hAnsi="Times New Roman" w:cs="Times New Roman"/>
          <w:color w:val="0D0D0D" w:themeColor="text1" w:themeTint="F2"/>
        </w:rPr>
        <w:lastRenderedPageBreak/>
        <w:t xml:space="preserve">dilahirkan dalam keadaan </w:t>
      </w:r>
      <w:r w:rsidRPr="00BA4A25">
        <w:rPr>
          <w:rFonts w:ascii="Times New Roman" w:eastAsia="Times New Roman" w:hAnsi="Times New Roman" w:cs="Times New Roman"/>
          <w:color w:val="0D0D0D" w:themeColor="text1" w:themeTint="F2"/>
        </w:rPr>
        <w:t>tidak ada</w:t>
      </w:r>
      <w:r w:rsidR="00B45C82"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color w:val="0D0D0D" w:themeColor="text1" w:themeTint="F2"/>
        </w:rPr>
        <w:t>mikroba</w:t>
      </w:r>
      <w:r w:rsidR="00B45C82" w:rsidRPr="00BA4A25">
        <w:rPr>
          <w:rFonts w:ascii="Times New Roman" w:eastAsia="Times New Roman" w:hAnsi="Times New Roman" w:cs="Times New Roman"/>
          <w:color w:val="0D0D0D" w:themeColor="text1" w:themeTint="F2"/>
        </w:rPr>
        <w:t xml:space="preserve">. </w:t>
      </w:r>
      <w:r w:rsidR="006844F5" w:rsidRPr="00BA4A25">
        <w:rPr>
          <w:rFonts w:ascii="Times New Roman" w:eastAsia="Times New Roman" w:hAnsi="Times New Roman" w:cs="Times New Roman"/>
          <w:color w:val="0D0D0D" w:themeColor="text1" w:themeTint="F2"/>
        </w:rPr>
        <w:t>K</w:t>
      </w:r>
      <w:r w:rsidR="00B45C82" w:rsidRPr="00BA4A25">
        <w:rPr>
          <w:rFonts w:ascii="Times New Roman" w:eastAsia="Times New Roman" w:hAnsi="Times New Roman" w:cs="Times New Roman"/>
          <w:color w:val="0D0D0D" w:themeColor="text1" w:themeTint="F2"/>
        </w:rPr>
        <w:t xml:space="preserve">emudian, berbagai mikroorganisme yang berasal dari ibu atau lingkungan mulai menetap di banyak tempat di tubuh. </w:t>
      </w:r>
      <w:r w:rsidR="0040785B" w:rsidRPr="00BA4A25">
        <w:rPr>
          <w:rFonts w:ascii="Times New Roman" w:eastAsia="Times New Roman" w:hAnsi="Times New Roman" w:cs="Times New Roman"/>
          <w:color w:val="0D0D0D" w:themeColor="text1" w:themeTint="F2"/>
        </w:rPr>
        <w:t>Cara persalinan memiliki peran besar dalam komposisi awal mikrobiota pada bayi baru lahir, dengan bayi dengan persalinan pervaginam memiliki flora usus yang didominasi oleh</w:t>
      </w:r>
      <w:r w:rsidR="0040785B" w:rsidRPr="00BA4A25">
        <w:rPr>
          <w:rFonts w:ascii="Times New Roman" w:eastAsia="Times New Roman" w:hAnsi="Times New Roman" w:cs="Times New Roman"/>
          <w:i/>
          <w:iCs/>
          <w:color w:val="0D0D0D" w:themeColor="text1" w:themeTint="F2"/>
        </w:rPr>
        <w:t xml:space="preserve"> Lactobacillus, Prevotella, </w:t>
      </w:r>
      <w:r w:rsidR="0040785B" w:rsidRPr="00BA4A25">
        <w:rPr>
          <w:rFonts w:ascii="Times New Roman" w:eastAsia="Times New Roman" w:hAnsi="Times New Roman" w:cs="Times New Roman"/>
          <w:color w:val="0D0D0D" w:themeColor="text1" w:themeTint="F2"/>
        </w:rPr>
        <w:t>atau</w:t>
      </w:r>
      <w:r w:rsidR="0040785B" w:rsidRPr="00BA4A25">
        <w:rPr>
          <w:rFonts w:ascii="Times New Roman" w:eastAsia="Times New Roman" w:hAnsi="Times New Roman" w:cs="Times New Roman"/>
          <w:i/>
          <w:iCs/>
          <w:color w:val="0D0D0D" w:themeColor="text1" w:themeTint="F2"/>
        </w:rPr>
        <w:t xml:space="preserve"> Sneathia</w:t>
      </w:r>
      <w:r w:rsidR="0040785B" w:rsidRPr="00BA4A25">
        <w:rPr>
          <w:rFonts w:ascii="Times New Roman" w:eastAsia="Times New Roman" w:hAnsi="Times New Roman" w:cs="Times New Roman"/>
          <w:color w:val="0D0D0D" w:themeColor="text1" w:themeTint="F2"/>
        </w:rPr>
        <w:t xml:space="preserve"> sedangkan bayi yang lahir secara caesar memiliki dominasi flora kulit seperti </w:t>
      </w:r>
      <w:r w:rsidR="0040785B" w:rsidRPr="00BA4A25">
        <w:rPr>
          <w:rFonts w:ascii="Times New Roman" w:eastAsia="Times New Roman" w:hAnsi="Times New Roman" w:cs="Times New Roman"/>
          <w:i/>
          <w:iCs/>
          <w:color w:val="0D0D0D" w:themeColor="text1" w:themeTint="F2"/>
        </w:rPr>
        <w:t xml:space="preserve">Staphylococcus, Corynebacterium, </w:t>
      </w:r>
      <w:r w:rsidR="0040785B" w:rsidRPr="00BA4A25">
        <w:rPr>
          <w:rFonts w:ascii="Times New Roman" w:eastAsia="Times New Roman" w:hAnsi="Times New Roman" w:cs="Times New Roman"/>
          <w:color w:val="0D0D0D" w:themeColor="text1" w:themeTint="F2"/>
        </w:rPr>
        <w:t>dan</w:t>
      </w:r>
      <w:r w:rsidR="0040785B" w:rsidRPr="00BA4A25">
        <w:rPr>
          <w:rFonts w:ascii="Times New Roman" w:eastAsia="Times New Roman" w:hAnsi="Times New Roman" w:cs="Times New Roman"/>
          <w:i/>
          <w:iCs/>
          <w:color w:val="0D0D0D" w:themeColor="text1" w:themeTint="F2"/>
        </w:rPr>
        <w:t xml:space="preserve"> Propionibacterium</w:t>
      </w:r>
      <w:r w:rsidR="0040785B" w:rsidRPr="00BA4A25">
        <w:rPr>
          <w:rFonts w:ascii="Times New Roman" w:eastAsia="Times New Roman" w:hAnsi="Times New Roman" w:cs="Times New Roman"/>
          <w:color w:val="0D0D0D" w:themeColor="text1" w:themeTint="F2"/>
        </w:rPr>
        <w:t>.</w:t>
      </w:r>
      <w:r w:rsidR="0040785B">
        <w:rPr>
          <w:rFonts w:ascii="Times New Roman" w:eastAsia="Times New Roman" w:hAnsi="Times New Roman" w:cs="Times New Roman"/>
          <w:color w:val="0D0D0D" w:themeColor="text1" w:themeTint="F2"/>
        </w:rPr>
        <w:t xml:space="preserve"> </w:t>
      </w:r>
      <w:r w:rsidR="00B45C82" w:rsidRPr="00BA4A25">
        <w:rPr>
          <w:rFonts w:ascii="Times New Roman" w:eastAsia="Times New Roman" w:hAnsi="Times New Roman" w:cs="Times New Roman"/>
          <w:color w:val="0D0D0D" w:themeColor="text1" w:themeTint="F2"/>
        </w:rPr>
        <w:t xml:space="preserve">Kolonisasi bakteri usus sangat penting untuk perkembangan dan kesehatan. Hubungan antara bakteri usus dan kesehatan dipertegas dengan pembentukan metode kultur anaerobik dan sistem pembiakan bebas kuman. Efek kolonisasi sangat kuat di saluran usus, di mana banyak jenis bakteri hidup dan jumlah totalnya melebihi jumlah sel inang. Sebuah tinjauan baru-baru ini oleh Rajilic-Stojanovic dan de Vos mengumpulkan karakteristik lebih dari 1000 spesies mikroorganisme yang umum pada usus manusia. </w:t>
      </w:r>
      <w:r w:rsidR="00B45C82" w:rsidRPr="00BA4A25">
        <w:rPr>
          <w:rFonts w:ascii="Times New Roman" w:eastAsia="Times New Roman" w:hAnsi="Times New Roman" w:cs="Times New Roman"/>
          <w:i/>
          <w:iCs/>
          <w:color w:val="0D0D0D" w:themeColor="text1" w:themeTint="F2"/>
        </w:rPr>
        <w:t>Escherichia coli</w:t>
      </w:r>
      <w:r w:rsidR="00B45C82" w:rsidRPr="00BA4A25">
        <w:rPr>
          <w:rFonts w:ascii="Times New Roman" w:eastAsia="Times New Roman" w:hAnsi="Times New Roman" w:cs="Times New Roman"/>
          <w:color w:val="0D0D0D" w:themeColor="text1" w:themeTint="F2"/>
        </w:rPr>
        <w:t xml:space="preserve"> dan </w:t>
      </w:r>
      <w:r w:rsidR="00B45C82" w:rsidRPr="00BA4A25">
        <w:rPr>
          <w:rFonts w:ascii="Times New Roman" w:eastAsia="Times New Roman" w:hAnsi="Times New Roman" w:cs="Times New Roman"/>
          <w:i/>
          <w:iCs/>
          <w:color w:val="0D0D0D" w:themeColor="text1" w:themeTint="F2"/>
        </w:rPr>
        <w:t>Enterococcus</w:t>
      </w:r>
      <w:r w:rsidR="00B45C82" w:rsidRPr="00BA4A25">
        <w:rPr>
          <w:rFonts w:ascii="Times New Roman" w:eastAsia="Times New Roman" w:hAnsi="Times New Roman" w:cs="Times New Roman"/>
          <w:color w:val="0D0D0D" w:themeColor="text1" w:themeTint="F2"/>
        </w:rPr>
        <w:t xml:space="preserve"> pertama kali terdeteksi setelah lahir; paparan mungkin terjadi di jalan lahir dan lingkungan terdekat. Selama menyusui, </w:t>
      </w:r>
      <w:r w:rsidR="00B45C82" w:rsidRPr="00BA4A25">
        <w:rPr>
          <w:rFonts w:ascii="Times New Roman" w:eastAsia="Times New Roman" w:hAnsi="Times New Roman" w:cs="Times New Roman"/>
          <w:i/>
          <w:iCs/>
          <w:color w:val="0D0D0D" w:themeColor="text1" w:themeTint="F2"/>
        </w:rPr>
        <w:t>Bifidobacterium</w:t>
      </w:r>
      <w:r w:rsidR="00B45C82" w:rsidRPr="00BA4A25">
        <w:rPr>
          <w:rFonts w:ascii="Times New Roman" w:eastAsia="Times New Roman" w:hAnsi="Times New Roman" w:cs="Times New Roman"/>
          <w:color w:val="0D0D0D" w:themeColor="text1" w:themeTint="F2"/>
        </w:rPr>
        <w:t xml:space="preserve"> dan </w:t>
      </w:r>
      <w:r w:rsidR="00B45C82" w:rsidRPr="00BA4A25">
        <w:rPr>
          <w:rFonts w:ascii="Times New Roman" w:eastAsia="Times New Roman" w:hAnsi="Times New Roman" w:cs="Times New Roman"/>
          <w:i/>
          <w:iCs/>
          <w:color w:val="0D0D0D" w:themeColor="text1" w:themeTint="F2"/>
        </w:rPr>
        <w:t>Lactobacillus</w:t>
      </w:r>
      <w:r w:rsidR="00B45C82" w:rsidRPr="00BA4A25">
        <w:rPr>
          <w:rFonts w:ascii="Times New Roman" w:eastAsia="Times New Roman" w:hAnsi="Times New Roman" w:cs="Times New Roman"/>
          <w:color w:val="0D0D0D" w:themeColor="text1" w:themeTint="F2"/>
        </w:rPr>
        <w:t xml:space="preserve"> menjadi dominan. Setelah penyapihan, berbagai jenis bakteri telah </w:t>
      </w:r>
      <w:r w:rsidR="00DF5EBC" w:rsidRPr="00BA4A25">
        <w:rPr>
          <w:rFonts w:ascii="Times New Roman" w:eastAsia="Times New Roman" w:hAnsi="Times New Roman" w:cs="Times New Roman"/>
          <w:color w:val="0D0D0D" w:themeColor="text1" w:themeTint="F2"/>
        </w:rPr>
        <w:t>berkoloni di</w:t>
      </w:r>
      <w:r w:rsidR="00B45C82" w:rsidRPr="00BA4A25">
        <w:rPr>
          <w:rFonts w:ascii="Times New Roman" w:eastAsia="Times New Roman" w:hAnsi="Times New Roman" w:cs="Times New Roman"/>
          <w:color w:val="0D0D0D" w:themeColor="text1" w:themeTint="F2"/>
        </w:rPr>
        <w:t xml:space="preserve"> usus dan keragaman mikrobiota meningkat ke tingkat yang sama seperti pada orang dewasa. Hubungan antara </w:t>
      </w:r>
      <w:r w:rsidR="00DF5EBC" w:rsidRPr="00BA4A25">
        <w:rPr>
          <w:rFonts w:ascii="Times New Roman" w:eastAsia="Times New Roman" w:hAnsi="Times New Roman" w:cs="Times New Roman"/>
          <w:i/>
          <w:iCs/>
          <w:color w:val="0D0D0D" w:themeColor="text1" w:themeTint="F2"/>
        </w:rPr>
        <w:t>host</w:t>
      </w:r>
      <w:r w:rsidR="00B45C82" w:rsidRPr="00BA4A25">
        <w:rPr>
          <w:rFonts w:ascii="Times New Roman" w:eastAsia="Times New Roman" w:hAnsi="Times New Roman" w:cs="Times New Roman"/>
          <w:color w:val="0D0D0D" w:themeColor="text1" w:themeTint="F2"/>
        </w:rPr>
        <w:t xml:space="preserve"> dan mikrobiota bersifat simbiosis; usus </w:t>
      </w:r>
      <w:r w:rsidR="00DF5EBC" w:rsidRPr="00BA4A25">
        <w:rPr>
          <w:rFonts w:ascii="Times New Roman" w:eastAsia="Times New Roman" w:hAnsi="Times New Roman" w:cs="Times New Roman"/>
          <w:i/>
          <w:iCs/>
          <w:color w:val="0D0D0D" w:themeColor="text1" w:themeTint="F2"/>
        </w:rPr>
        <w:t>host</w:t>
      </w:r>
      <w:r w:rsidR="00B45C82" w:rsidRPr="00BA4A25">
        <w:rPr>
          <w:rFonts w:ascii="Times New Roman" w:eastAsia="Times New Roman" w:hAnsi="Times New Roman" w:cs="Times New Roman"/>
          <w:color w:val="0D0D0D" w:themeColor="text1" w:themeTint="F2"/>
        </w:rPr>
        <w:t xml:space="preserve"> menyediakan tempat bagi bakteri untuk tumbuh dan memasok nutrisi dalam bentuk makanan yang tidak tercerna dan mengeluarkan </w:t>
      </w:r>
      <w:r w:rsidR="00DF5EBC" w:rsidRPr="00BA4A25">
        <w:rPr>
          <w:rFonts w:ascii="Times New Roman" w:eastAsia="Times New Roman" w:hAnsi="Times New Roman" w:cs="Times New Roman"/>
          <w:color w:val="0D0D0D" w:themeColor="text1" w:themeTint="F2"/>
        </w:rPr>
        <w:t>mukus</w:t>
      </w:r>
      <w:r w:rsidR="00B45C82" w:rsidRPr="00BA4A25">
        <w:rPr>
          <w:rFonts w:ascii="Times New Roman" w:eastAsia="Times New Roman" w:hAnsi="Times New Roman" w:cs="Times New Roman"/>
          <w:color w:val="0D0D0D" w:themeColor="text1" w:themeTint="F2"/>
        </w:rPr>
        <w:t xml:space="preserve">, sedangkan bakteri memastikan perkembangan </w:t>
      </w:r>
      <w:r w:rsidR="00DF5EBC" w:rsidRPr="00BA4A25">
        <w:rPr>
          <w:rFonts w:ascii="Times New Roman" w:eastAsia="Times New Roman" w:hAnsi="Times New Roman" w:cs="Times New Roman"/>
          <w:color w:val="0D0D0D" w:themeColor="text1" w:themeTint="F2"/>
        </w:rPr>
        <w:t>imun</w:t>
      </w:r>
      <w:r w:rsidR="00B45C82" w:rsidRPr="00BA4A25">
        <w:rPr>
          <w:rFonts w:ascii="Times New Roman" w:eastAsia="Times New Roman" w:hAnsi="Times New Roman" w:cs="Times New Roman"/>
          <w:color w:val="0D0D0D" w:themeColor="text1" w:themeTint="F2"/>
        </w:rPr>
        <w:t xml:space="preserve"> usus seperti yang disebutkan di atas. Bakteri</w:t>
      </w:r>
      <w:r w:rsidR="00DF5EBC" w:rsidRPr="00BA4A25">
        <w:rPr>
          <w:rFonts w:ascii="Times New Roman" w:eastAsia="Times New Roman" w:hAnsi="Times New Roman" w:cs="Times New Roman"/>
          <w:color w:val="0D0D0D" w:themeColor="text1" w:themeTint="F2"/>
        </w:rPr>
        <w:t xml:space="preserve"> </w:t>
      </w:r>
      <w:r w:rsidR="00B45C82" w:rsidRPr="00BA4A25">
        <w:rPr>
          <w:rFonts w:ascii="Times New Roman" w:eastAsia="Times New Roman" w:hAnsi="Times New Roman" w:cs="Times New Roman"/>
          <w:color w:val="0D0D0D" w:themeColor="text1" w:themeTint="F2"/>
        </w:rPr>
        <w:t>i</w:t>
      </w:r>
      <w:r w:rsidR="00DF5EBC" w:rsidRPr="00BA4A25">
        <w:rPr>
          <w:rFonts w:ascii="Times New Roman" w:eastAsia="Times New Roman" w:hAnsi="Times New Roman" w:cs="Times New Roman"/>
          <w:color w:val="0D0D0D" w:themeColor="text1" w:themeTint="F2"/>
        </w:rPr>
        <w:t>n</w:t>
      </w:r>
      <w:r w:rsidR="00B45C82" w:rsidRPr="00BA4A25">
        <w:rPr>
          <w:rFonts w:ascii="Times New Roman" w:eastAsia="Times New Roman" w:hAnsi="Times New Roman" w:cs="Times New Roman"/>
          <w:color w:val="0D0D0D" w:themeColor="text1" w:themeTint="F2"/>
        </w:rPr>
        <w:t xml:space="preserve">i membentuk jaringan kompleks yang memanfaatkan berbagai sumber energi dari </w:t>
      </w:r>
      <w:r w:rsidR="00DF5EBC" w:rsidRPr="00BA4A25">
        <w:rPr>
          <w:rFonts w:ascii="Times New Roman" w:eastAsia="Times New Roman" w:hAnsi="Times New Roman" w:cs="Times New Roman"/>
          <w:i/>
          <w:iCs/>
          <w:color w:val="0D0D0D" w:themeColor="text1" w:themeTint="F2"/>
        </w:rPr>
        <w:t>host</w:t>
      </w:r>
      <w:r w:rsidR="00B45C82" w:rsidRPr="00BA4A25">
        <w:rPr>
          <w:rFonts w:ascii="Times New Roman" w:eastAsia="Times New Roman" w:hAnsi="Times New Roman" w:cs="Times New Roman"/>
          <w:color w:val="0D0D0D" w:themeColor="text1" w:themeTint="F2"/>
        </w:rPr>
        <w:t xml:space="preserve"> atau bakteri lain untuk bertahan hidup.</w:t>
      </w:r>
      <w:r w:rsidR="00943DA7" w:rsidRPr="00BA4A25">
        <w:rPr>
          <w:rFonts w:ascii="Times New Roman" w:eastAsia="Times New Roman" w:hAnsi="Times New Roman" w:cs="Times New Roman"/>
          <w:color w:val="0D0D0D" w:themeColor="text1" w:themeTint="F2"/>
        </w:rPr>
        <w:fldChar w:fldCharType="begin" w:fldLock="1"/>
      </w:r>
      <w:r w:rsidR="00943DA7" w:rsidRPr="00BA4A25">
        <w:rPr>
          <w:rFonts w:ascii="Times New Roman" w:eastAsia="Times New Roman" w:hAnsi="Times New Roman" w:cs="Times New Roman"/>
          <w:color w:val="0D0D0D" w:themeColor="text1" w:themeTint="F2"/>
        </w:rPr>
        <w:instrText>ADDIN CSL_CITATION {"citationItems":[{"id":"ITEM-1","itemData":{"DOI":"10.1007/s11912-016-0528-7","ISSN":"15346269","PMID":"27255389","abstract":"The gut microbiome consists of trillions of bacteria which play an important role in human metabolism. Animal and human studies have implicated distortion of the normal microbial balance in obesity and metabolic syndrome. Bacteria causing weight gain are thought to induce the expression of genes related to lipid and carbohydrate metabolism thereby leading to greater energy harvest from the diet. There is a large body of evidence demonstrating that alteration in the proportion of Bacteroidetes and Firmicutes leads to the development of obesity, but this has been recently challenged. It is likely that the influence of gut microbiome on obesity is much more complex than simply an imbalance in the proportion of these phyla of bacteria. Modulation of the gut microbiome through diet, pre- and probiotics, antibiotics, surgery, and fecal transplantation has the potential to majorly impact the obesity epidemic.","author":[{"dropping-particle":"","family":"John","given":"George Kunnackal","non-dropping-particle":"","parse-names":false,"suffix":""},{"dropping-particle":"","family":"Mullin","given":"Gerard E.","non-dropping-particle":"","parse-names":false,"suffix":""}],"container-title":"Springer Science","id":"ITEM-1","issue":"7","issued":{"date-parts":[["2016"]]},"page":"2-8","publisher":"Current Oncology Reports","title":"The Gut Microbiome and Obesity","type":"article-journal","volume":"18"},"uris":["http://www.mendeley.com/documents/?uuid=d83e7b2e-b284-4b76-b8c5-ed36fbd2efdb"]}],"mendeley":{"formattedCitation":"&lt;sup&gt;6&lt;/sup&gt;","plainTextFormattedCitation":"6","previouslyFormattedCitation":"&lt;sup&gt;6&lt;/sup&gt;"},"properties":{"noteIndex":0},"schema":"https://github.com/citation-style-language/schema/raw/master/csl-citation.json"}</w:instrText>
      </w:r>
      <w:r w:rsidR="00943DA7" w:rsidRPr="00BA4A25">
        <w:rPr>
          <w:rFonts w:ascii="Times New Roman" w:eastAsia="Times New Roman" w:hAnsi="Times New Roman" w:cs="Times New Roman"/>
          <w:color w:val="0D0D0D" w:themeColor="text1" w:themeTint="F2"/>
        </w:rPr>
        <w:fldChar w:fldCharType="separate"/>
      </w:r>
      <w:r w:rsidR="00943DA7" w:rsidRPr="00BA4A25">
        <w:rPr>
          <w:rFonts w:ascii="Times New Roman" w:eastAsia="Times New Roman" w:hAnsi="Times New Roman" w:cs="Times New Roman"/>
          <w:noProof/>
          <w:color w:val="0D0D0D" w:themeColor="text1" w:themeTint="F2"/>
          <w:vertAlign w:val="superscript"/>
        </w:rPr>
        <w:t>6</w:t>
      </w:r>
      <w:r w:rsidR="00943DA7" w:rsidRPr="00BA4A25">
        <w:rPr>
          <w:rFonts w:ascii="Times New Roman" w:eastAsia="Times New Roman" w:hAnsi="Times New Roman" w:cs="Times New Roman"/>
          <w:color w:val="0D0D0D" w:themeColor="text1" w:themeTint="F2"/>
        </w:rPr>
        <w:fldChar w:fldCharType="end"/>
      </w:r>
      <w:r w:rsidR="00943DA7" w:rsidRPr="00943DA7">
        <w:rPr>
          <w:rFonts w:ascii="Times New Roman" w:eastAsia="Times New Roman" w:hAnsi="Times New Roman" w:cs="Times New Roman"/>
          <w:color w:val="0D0D0D" w:themeColor="text1" w:themeTint="F2"/>
          <w:vertAlign w:val="superscript"/>
        </w:rPr>
        <w:t>,</w:t>
      </w:r>
      <w:r w:rsidR="00B45C82" w:rsidRPr="00BA4A25">
        <w:rPr>
          <w:rFonts w:ascii="Times New Roman" w:eastAsia="Times New Roman" w:hAnsi="Times New Roman" w:cs="Times New Roman"/>
          <w:color w:val="0D0D0D" w:themeColor="text1" w:themeTint="F2"/>
        </w:rPr>
        <w:fldChar w:fldCharType="begin" w:fldLock="1"/>
      </w:r>
      <w:r w:rsidR="00324051">
        <w:rPr>
          <w:rFonts w:ascii="Times New Roman" w:eastAsia="Times New Roman" w:hAnsi="Times New Roman" w:cs="Times New Roman"/>
          <w:color w:val="0D0D0D" w:themeColor="text1" w:themeTint="F2"/>
        </w:rPr>
        <w:instrText>ADDIN CSL_CITATION {"citationItems":[{"id":"ITEM-1","itemData":{"DOI":"10.2152/jmi.63.27","ISSN":"13496867","PMID":"27040049","abstract":"The role of the intestinal microbiota in human health is gaining more attention since clear changes in the composition of the intestinal bacteria or environment are seen in patients with inflammatory bowel disease, allergy, autoimmune disease, and some lifestyle-related illnesses. A healthy gut environment is regulated by the exquisite balance of intestinal microbiota, metabolites, and the host’s immune system. Imbalance of these factors in genetically susceptible persons may promote a disease state. Manipulation of the intestinal microbiota with prebiotics, which can selectively stimulate growth of beneficial bacteria, might help to maintain a healthy intestinal environment or improve diseased one. In this review, analytical methods for identification of intestinal bacteria and an update on the correlation of the intestinal microbiota with human health and disease were discussed by introducing our recent studies to determine the prebiotic effects of a fiber-rich food in animal model and on healthy people and patients with ulcerative colitis (UC).","author":[{"dropping-particle":"","family":"Kataoka","given":"Keiko","non-dropping-particle":"","parse-names":false,"suffix":""}],"container-title":"Journal of Medical Investigation","id":"ITEM-1","issue":"1-2","issued":{"date-parts":[["2016"]]},"page":"27-37","title":"The Intestinal Microbiota and Its Role in Human Health and Disease","type":"article-journal","volume":"63"},"uris":["http://www.mendeley.com/documents/?uuid=e66b8d47-4e8c-4910-b6e0-2ea305feb3d8"]}],"mendeley":{"formattedCitation":"&lt;sup&gt;8&lt;/sup&gt;","plainTextFormattedCitation":"8","previouslyFormattedCitation":"&lt;sup&gt;8&lt;/sup&gt;"},"properties":{"noteIndex":0},"schema":"https://github.com/citation-style-language/schema/raw/master/csl-citation.json"}</w:instrText>
      </w:r>
      <w:r w:rsidR="00B45C82" w:rsidRPr="00BA4A25">
        <w:rPr>
          <w:rFonts w:ascii="Times New Roman" w:eastAsia="Times New Roman" w:hAnsi="Times New Roman" w:cs="Times New Roman"/>
          <w:color w:val="0D0D0D" w:themeColor="text1" w:themeTint="F2"/>
        </w:rPr>
        <w:fldChar w:fldCharType="separate"/>
      </w:r>
      <w:r w:rsidR="0040785B" w:rsidRPr="0040785B">
        <w:rPr>
          <w:rFonts w:ascii="Times New Roman" w:eastAsia="Times New Roman" w:hAnsi="Times New Roman" w:cs="Times New Roman"/>
          <w:noProof/>
          <w:color w:val="0D0D0D" w:themeColor="text1" w:themeTint="F2"/>
          <w:vertAlign w:val="superscript"/>
        </w:rPr>
        <w:t>8</w:t>
      </w:r>
      <w:r w:rsidR="00B45C82" w:rsidRPr="00BA4A25">
        <w:rPr>
          <w:rFonts w:ascii="Times New Roman" w:eastAsia="Times New Roman" w:hAnsi="Times New Roman" w:cs="Times New Roman"/>
          <w:color w:val="0D0D0D" w:themeColor="text1" w:themeTint="F2"/>
        </w:rPr>
        <w:fldChar w:fldCharType="end"/>
      </w:r>
      <w:r w:rsidR="00943DA7" w:rsidRPr="00943DA7">
        <w:rPr>
          <w:rFonts w:ascii="Times New Roman" w:eastAsia="Times New Roman" w:hAnsi="Times New Roman" w:cs="Times New Roman"/>
          <w:color w:val="0D0D0D" w:themeColor="text1" w:themeTint="F2"/>
          <w:vertAlign w:val="superscript"/>
        </w:rPr>
        <w:t>,</w:t>
      </w:r>
      <w:r w:rsidR="0040785B" w:rsidRPr="00BA4A25">
        <w:rPr>
          <w:rFonts w:ascii="Times New Roman" w:eastAsia="Times New Roman" w:hAnsi="Times New Roman" w:cs="Times New Roman"/>
          <w:color w:val="0D0D0D" w:themeColor="text1" w:themeTint="F2"/>
        </w:rPr>
        <w:fldChar w:fldCharType="begin" w:fldLock="1"/>
      </w:r>
      <w:r w:rsidR="00324051">
        <w:rPr>
          <w:rFonts w:ascii="Times New Roman" w:eastAsia="Times New Roman" w:hAnsi="Times New Roman" w:cs="Times New Roman"/>
          <w:color w:val="0D0D0D" w:themeColor="text1" w:themeTint="F2"/>
        </w:rPr>
        <w:instrText>ADDIN CSL_CITATION {"citationItems":[{"id":"ITEM-1","itemData":{"DOI":"10.1016/B978-0-323-60962-3.00009-6","author":[{"dropping-particle":"","family":"Katzman","given":"Debra K","non-dropping-particle":"","parse-names":false,"suffix":""},{"dropping-particle":"","family":"Norris","given":"Mark L","non-dropping-particle":"","parse-names":false,"suffix":""}],"container-title":"Sleisenger and Fordtran's Gastrointestinal and Liver Disease: Pathophysiology, Diagnosis, Management","edition":"Eleventh E","id":"ITEM-1","issue":"5","issued":{"date-parts":[["2021"]]},"page":"117–132.e6","publisher":"Elsevier","title":"9. Feeding and Eating Disorders","type":"chapter"},"uris":["http://www.mendeley.com/documents/?uuid=20a63eed-82a2-4735-ad0f-ce97a06d1de4"]}],"mendeley":{"formattedCitation":"&lt;sup&gt;9&lt;/sup&gt;","plainTextFormattedCitation":"9","previouslyFormattedCitation":"&lt;sup&gt;9&lt;/sup&gt;"},"properties":{"noteIndex":0},"schema":"https://github.com/citation-style-language/schema/raw/master/csl-citation.json"}</w:instrText>
      </w:r>
      <w:r w:rsidR="0040785B" w:rsidRPr="00BA4A25">
        <w:rPr>
          <w:rFonts w:ascii="Times New Roman" w:eastAsia="Times New Roman" w:hAnsi="Times New Roman" w:cs="Times New Roman"/>
          <w:color w:val="0D0D0D" w:themeColor="text1" w:themeTint="F2"/>
        </w:rPr>
        <w:fldChar w:fldCharType="separate"/>
      </w:r>
      <w:r w:rsidR="0040785B" w:rsidRPr="0040785B">
        <w:rPr>
          <w:rFonts w:ascii="Times New Roman" w:eastAsia="Times New Roman" w:hAnsi="Times New Roman" w:cs="Times New Roman"/>
          <w:noProof/>
          <w:color w:val="0D0D0D" w:themeColor="text1" w:themeTint="F2"/>
          <w:vertAlign w:val="superscript"/>
        </w:rPr>
        <w:t>9</w:t>
      </w:r>
      <w:r w:rsidR="0040785B" w:rsidRPr="00BA4A25">
        <w:rPr>
          <w:rFonts w:ascii="Times New Roman" w:eastAsia="Times New Roman" w:hAnsi="Times New Roman" w:cs="Times New Roman"/>
          <w:color w:val="0D0D0D" w:themeColor="text1" w:themeTint="F2"/>
        </w:rPr>
        <w:fldChar w:fldCharType="end"/>
      </w:r>
    </w:p>
    <w:p w14:paraId="2EFC1ACC" w14:textId="7A1F4337" w:rsidR="006844F5" w:rsidRPr="00BA4A25" w:rsidRDefault="006844F5"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lastRenderedPageBreak/>
        <w:t>Lingkungan dalam rahim, sampai saat ini, dianggap steril. Namun, studi mikrobiota berbasis DNA telah mendeteksi spesies bakteri di plasenta ibu yang sehat, dalam cairan ketuban bayi prematur, dan dalam mekonium. Saat partus, cara persalinan mempengaruhi paparan mikroba postnatal. Sebuah studi sampel tinja (dikumpulkan 4 hari, 4 bulan, dan 12 bulan setelah lahir) dari pasangan bayi-ibu Swedia menunjukkan bahwa mikrobiota usus neonatus yang dilahirkan pervaginam secara taksonomi mirip dengan usus ibu dan mikrobiota vagina. Studi ini juga menunjukkan bahwa komposisi mikrobiota usus pada bayi berubah menyerupai mikrobiota dewasa terkait dengan penghentian menyusui (bukan pengenalan makanan padat). Selama tahun-tahun pertama pascakelahiran, keragaman bakteri dan kapasitas fungsional berkembang,</w:t>
      </w:r>
      <w:r w:rsidRPr="00BA4A25">
        <w:rPr>
          <w:rFonts w:ascii="Times New Roman" w:eastAsia="Times New Roman" w:hAnsi="Times New Roman" w:cs="Times New Roman"/>
          <w:color w:val="0D0D0D" w:themeColor="text1" w:themeTint="F2"/>
        </w:rPr>
        <w:fldChar w:fldCharType="begin" w:fldLock="1"/>
      </w:r>
      <w:r w:rsidR="00AE5FE4" w:rsidRPr="00BA4A25">
        <w:rPr>
          <w:rFonts w:ascii="Times New Roman" w:eastAsia="Times New Roman" w:hAnsi="Times New Roman" w:cs="Times New Roman"/>
          <w:color w:val="0D0D0D" w:themeColor="text1" w:themeTint="F2"/>
        </w:rPr>
        <w:instrText>ADDIN CSL_CITATION {"citationItems":[{"id":"ITEM-1","itemData":{"DOI":"10.1056/nejmra1600266","ISSN":"0028-4793","PMID":"27974040","abstract":"The large majority of studies on the role of the microbiome in the pathogenesis of disease are correlative and preclinical; several have influenced clinical practice.","author":[{"dropping-particle":"V.","family":"Lynch","given":"Susan","non-dropping-particle":"","parse-names":false,"suffix":""},{"dropping-particle":"","family":"Pedersen","given":"Oluf","non-dropping-particle":"","parse-names":false,"suffix":""}],"container-title":"New England Journal of Medicine","id":"ITEM-1","issue":"24","issued":{"date-parts":[["2016"]]},"page":"2369-2379","title":"The Human Intestinal Microbiome in Health and Disease","type":"article-journal","volume":"375"},"uris":["http://www.mendeley.com/documents/?uuid=05b0677e-aa07-445b-b168-c73e12f8695a"]}],"mendeley":{"formattedCitation":"&lt;sup&gt;10&lt;/sup&gt;","plainTextFormattedCitation":"10","previouslyFormattedCitation":"&lt;sup&gt;10&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AE5FE4" w:rsidRPr="00BA4A25">
        <w:rPr>
          <w:rFonts w:ascii="Times New Roman" w:eastAsia="Times New Roman" w:hAnsi="Times New Roman" w:cs="Times New Roman"/>
          <w:noProof/>
          <w:color w:val="0D0D0D" w:themeColor="text1" w:themeTint="F2"/>
          <w:vertAlign w:val="superscript"/>
        </w:rPr>
        <w:t>10</w:t>
      </w:r>
      <w:r w:rsidRPr="00BA4A25">
        <w:rPr>
          <w:rFonts w:ascii="Times New Roman" w:eastAsia="Times New Roman" w:hAnsi="Times New Roman" w:cs="Times New Roman"/>
          <w:color w:val="0D0D0D" w:themeColor="text1" w:themeTint="F2"/>
        </w:rPr>
        <w:fldChar w:fldCharType="end"/>
      </w:r>
    </w:p>
    <w:p w14:paraId="190B77D1" w14:textId="02DDD658" w:rsidR="00943DA7" w:rsidRPr="00BA4A25" w:rsidRDefault="001275E1" w:rsidP="00943DA7">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Ada dua kategori utama mikroba dalam mikrobiota usus: (1) mikroba </w:t>
      </w:r>
      <w:r w:rsidRPr="00BA4A25">
        <w:rPr>
          <w:rFonts w:ascii="Times New Roman" w:eastAsia="Times New Roman" w:hAnsi="Times New Roman" w:cs="Times New Roman"/>
          <w:i/>
          <w:iCs/>
          <w:color w:val="0D0D0D" w:themeColor="text1" w:themeTint="F2"/>
        </w:rPr>
        <w:t>autochthonous</w:t>
      </w:r>
      <w:r w:rsidRPr="00BA4A25">
        <w:rPr>
          <w:rFonts w:ascii="Times New Roman" w:eastAsia="Times New Roman" w:hAnsi="Times New Roman" w:cs="Times New Roman"/>
          <w:color w:val="0D0D0D" w:themeColor="text1" w:themeTint="F2"/>
        </w:rPr>
        <w:t xml:space="preserve"> yang tampaknya berada di epitel mukosa kolon, dan (2) mikroba </w:t>
      </w:r>
      <w:r w:rsidRPr="00BA4A25">
        <w:rPr>
          <w:rFonts w:ascii="Times New Roman" w:eastAsia="Times New Roman" w:hAnsi="Times New Roman" w:cs="Times New Roman"/>
          <w:i/>
          <w:iCs/>
          <w:color w:val="0D0D0D" w:themeColor="text1" w:themeTint="F2"/>
        </w:rPr>
        <w:t>allochthonous</w:t>
      </w:r>
      <w:r w:rsidRPr="00BA4A25">
        <w:rPr>
          <w:rFonts w:ascii="Times New Roman" w:eastAsia="Times New Roman" w:hAnsi="Times New Roman" w:cs="Times New Roman"/>
          <w:color w:val="0D0D0D" w:themeColor="text1" w:themeTint="F2"/>
        </w:rPr>
        <w:t xml:space="preserve"> yang secara sementara melewati lumen sebagai bagian dari digesta.</w:t>
      </w:r>
      <w:r w:rsidRPr="00BA4A25">
        <w:rPr>
          <w:rFonts w:ascii="Times New Roman" w:eastAsia="Times New Roman" w:hAnsi="Times New Roman" w:cs="Times New Roman"/>
          <w:color w:val="0D0D0D" w:themeColor="text1" w:themeTint="F2"/>
        </w:rPr>
        <w:fldChar w:fldCharType="begin" w:fldLock="1"/>
      </w:r>
      <w:r w:rsidR="00F42259" w:rsidRPr="00BA4A25">
        <w:rPr>
          <w:rFonts w:ascii="Times New Roman" w:eastAsia="Times New Roman" w:hAnsi="Times New Roman" w:cs="Times New Roman"/>
          <w:color w:val="0D0D0D" w:themeColor="text1" w:themeTint="F2"/>
        </w:rPr>
        <w:instrText>ADDIN CSL_CITATION {"citationItems":[{"id":"ITEM-1","itemData":{"DOI":"10.1186/s13099-018-0230-4","ISSN":"17574749","abstract":"The commensal, symbiotic, and pathogenic microbial community which resides inside our body and on our skin (the human microbiome) can perturb host energy metabolism and immunity, and thus significantly influence development of a variety of human diseases. Therefore, the field has attracted unprecedented attention in the last decade. Although a large amount of data has been generated, there are still many unanswered questions and no universal agreements on how microbiome affects human health have been agreed upon. Consequently, this review was written to provide an updated overview of the rapidly expanding field, with a focus on revealing knowledge gaps and research opportunities. Specifically, the review covered animal physiology, optimal microbiome standard, health intervention by manipulating microbiome, knowledge base building by text mining, microbiota community structure and its implications in human diseases and health monitoring by analyzing microbiome in the blood. The review should enhance interest in conducting novel microbiota investigations that will further improve health and therapy.","author":[{"dropping-particle":"","family":"Liang","given":"Dachao","non-dropping-particle":"","parse-names":false,"suffix":""},{"dropping-particle":"","family":"Leung","given":"Ross Ka Kit","non-dropping-particle":"","parse-names":false,"suffix":""},{"dropping-particle":"","family":"Guan","given":"Wenda","non-dropping-particle":"","parse-names":false,"suffix":""},{"dropping-particle":"","family":"Au","given":"William W.","non-dropping-particle":"","parse-names":false,"suffix":""}],"container-title":"Gut Pathogens","id":"ITEM-1","issue":"1","issued":{"date-parts":[["2018"]]},"page":"1-9","publisher":"BioMed Central","title":"Involvement of gut microbiome in human health and disease: Brief overview, knowledge gaps and research opportunities","type":"article-journal","volume":"10"},"uris":["http://www.mendeley.com/documents/?uuid=4e03260a-20ec-4550-9657-2331e3ee25ea"]}],"mendeley":{"formattedCitation":"&lt;sup&gt;11&lt;/sup&gt;","plainTextFormattedCitation":"11","previouslyFormattedCitation":"&lt;sup&gt;11&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Pr="00BA4A25">
        <w:rPr>
          <w:rFonts w:ascii="Times New Roman" w:eastAsia="Times New Roman" w:hAnsi="Times New Roman" w:cs="Times New Roman"/>
          <w:noProof/>
          <w:color w:val="0D0D0D" w:themeColor="text1" w:themeTint="F2"/>
          <w:vertAlign w:val="superscript"/>
        </w:rPr>
        <w:t>11</w:t>
      </w:r>
      <w:r w:rsidRPr="00BA4A25">
        <w:rPr>
          <w:rFonts w:ascii="Times New Roman" w:eastAsia="Times New Roman" w:hAnsi="Times New Roman" w:cs="Times New Roman"/>
          <w:color w:val="0D0D0D" w:themeColor="text1" w:themeTint="F2"/>
        </w:rPr>
        <w:fldChar w:fldCharType="end"/>
      </w:r>
      <w:r w:rsidR="00943DA7">
        <w:rPr>
          <w:rFonts w:ascii="Times New Roman" w:eastAsia="Times New Roman" w:hAnsi="Times New Roman" w:cs="Times New Roman"/>
          <w:color w:val="0D0D0D" w:themeColor="text1" w:themeTint="F2"/>
        </w:rPr>
        <w:t xml:space="preserve"> </w:t>
      </w:r>
      <w:r w:rsidR="00943DA7" w:rsidRPr="00BA4A25">
        <w:rPr>
          <w:rFonts w:ascii="Times New Roman" w:eastAsia="Times New Roman" w:hAnsi="Times New Roman" w:cs="Times New Roman"/>
          <w:color w:val="0D0D0D" w:themeColor="text1" w:themeTint="F2"/>
        </w:rPr>
        <w:t xml:space="preserve">Peran dari mikrobiota masih belum diketahui dengan jelas, tetapi bakteri flora usus memberikan kontribusi enzim yang ada pada manusia dan memainkan peran penting dalam katabolisme serat makanan. Komposisi mikrobiota sangat berhubungan dengan pola makan, dimana jumlah </w:t>
      </w:r>
      <w:r w:rsidR="00943DA7" w:rsidRPr="00BA4A25">
        <w:rPr>
          <w:rFonts w:ascii="Times New Roman" w:eastAsia="Times New Roman" w:hAnsi="Times New Roman" w:cs="Times New Roman"/>
          <w:i/>
          <w:iCs/>
          <w:color w:val="0D0D0D" w:themeColor="text1" w:themeTint="F2"/>
        </w:rPr>
        <w:t>Bacteroides</w:t>
      </w:r>
      <w:r w:rsidR="00943DA7" w:rsidRPr="00BA4A25">
        <w:rPr>
          <w:rFonts w:ascii="Times New Roman" w:eastAsia="Times New Roman" w:hAnsi="Times New Roman" w:cs="Times New Roman"/>
          <w:color w:val="0D0D0D" w:themeColor="text1" w:themeTint="F2"/>
        </w:rPr>
        <w:t xml:space="preserve"> berhubungan dengan asupan makanan yang berasal dari hewan sedangkan jumlah </w:t>
      </w:r>
      <w:r w:rsidR="00943DA7" w:rsidRPr="00BA4A25">
        <w:rPr>
          <w:rFonts w:ascii="Times New Roman" w:eastAsia="Times New Roman" w:hAnsi="Times New Roman" w:cs="Times New Roman"/>
          <w:i/>
          <w:iCs/>
          <w:color w:val="0D0D0D" w:themeColor="text1" w:themeTint="F2"/>
        </w:rPr>
        <w:t>Prevotella</w:t>
      </w:r>
      <w:r w:rsidR="00943DA7" w:rsidRPr="00BA4A25">
        <w:rPr>
          <w:rFonts w:ascii="Times New Roman" w:eastAsia="Times New Roman" w:hAnsi="Times New Roman" w:cs="Times New Roman"/>
          <w:color w:val="0D0D0D" w:themeColor="text1" w:themeTint="F2"/>
        </w:rPr>
        <w:t xml:space="preserve"> berhubungan dengan asupan makanan yang berasal dari tumbuhan. Nakayama et al menemukan </w:t>
      </w:r>
      <w:r w:rsidR="00943DA7" w:rsidRPr="00BA4A25">
        <w:rPr>
          <w:rFonts w:ascii="Times New Roman" w:eastAsia="Times New Roman" w:hAnsi="Times New Roman" w:cs="Times New Roman"/>
          <w:i/>
          <w:iCs/>
          <w:color w:val="0D0D0D" w:themeColor="text1" w:themeTint="F2"/>
        </w:rPr>
        <w:t>Prevotella</w:t>
      </w:r>
      <w:r w:rsidR="00943DA7" w:rsidRPr="00BA4A25">
        <w:rPr>
          <w:rFonts w:ascii="Times New Roman" w:eastAsia="Times New Roman" w:hAnsi="Times New Roman" w:cs="Times New Roman"/>
          <w:color w:val="0D0D0D" w:themeColor="text1" w:themeTint="F2"/>
        </w:rPr>
        <w:t xml:space="preserve"> mendominasi mikrobiota usus mayoritas populasi Indonesia dan Khon Kaen di Thailand yang mayoritas penduduknya mengonsumsi nasi.</w:t>
      </w:r>
      <w:r w:rsidR="00943DA7" w:rsidRPr="00BA4A25">
        <w:rPr>
          <w:rFonts w:ascii="Times New Roman" w:eastAsia="Times New Roman" w:hAnsi="Times New Roman" w:cs="Times New Roman"/>
          <w:color w:val="0D0D0D" w:themeColor="text1" w:themeTint="F2"/>
        </w:rPr>
        <w:fldChar w:fldCharType="begin" w:fldLock="1"/>
      </w:r>
      <w:r w:rsidR="00324051">
        <w:rPr>
          <w:rFonts w:ascii="Times New Roman" w:eastAsia="Times New Roman" w:hAnsi="Times New Roman" w:cs="Times New Roman"/>
          <w:color w:val="0D0D0D" w:themeColor="text1" w:themeTint="F2"/>
        </w:rPr>
        <w:instrText>ADDIN CSL_CITATION {"citationItems":[{"id":"ITEM-1","itemData":{"DOI":"10.25077/mka.v42.i1.p41-49.2019","ISSN":"0126-2092","abstract":"Sampai sekarang etiologi obesitas masih belum jelas dan masih diperdebatkan. Baru-baru ini mikrobiota usus dianggap sebagai salah satu faktor yang berperan terhadap kejadian obesitas. Tujuan: Untuk membahas tentang peran mikrobiota usus terhadap kejadian obesitas. Metode: Artikel ini disusun berdasarkan review beberapa literature yang berhubungan dengan peran mikrobiota usus baik pada hewan coba maupun pada manusia dengan berbagai metode penelitian. Hasil: Pada penelusuran literature didapatkan peran mikrobiota usus terhadap kejadian obesitas dapat melalui beberapa mekanisme yaitu melalui jalur metabolik, inflamasi dan hormonal. Jalur metabolik dengan peningkatan produksi Short-Chain Fatty Acid (SCFA), perubahan metabolisme asam empedu dan FXR/TGR5 signaling, jalur inflamasi dengan peningkatan lipopolisakarida (LPS) dan endocannabinoid (eCB) system yang mengatur metabolisme dan rasa lapar melalui microbiota-gut-brain axis serta jalur hormonal yaitu penekanan fiaf, peningkatan Peptide YY (PYY), dan ekspresi dari G protein coupled receptors (GPCRs). Simpulan: Beberapa penelitian menunjukkan mekanisme utama peran mikrobiota terhadap perkembangan obesitas dapat melalui jalur metabolik, inflamasi, maupun hormonal.","author":[{"dropping-particle":"","family":"Susmiati","given":"","non-dropping-particle":"","parse-names":false,"suffix":""}],"container-title":"Majalah Kedokteran Andalas","id":"ITEM-1","issue":"1","issued":{"date-parts":[["2019"]]},"page":"41","title":"Peran mikrobiota usus dalam perkembangan obesitas","type":"article-journal","volume":"42"},"uris":["http://www.mendeley.com/documents/?uuid=d9101925-dd68-4b61-a975-12938b60ca73"]}],"mendeley":{"formattedCitation":"&lt;sup&gt;4&lt;/sup&gt;","plainTextFormattedCitation":"4","previouslyFormattedCitation":"&lt;sup&gt;4&lt;/sup&gt;"},"properties":{"noteIndex":0},"schema":"https://github.com/citation-style-language/schema/raw/master/csl-citation.json"}</w:instrText>
      </w:r>
      <w:r w:rsidR="00943DA7" w:rsidRPr="00BA4A25">
        <w:rPr>
          <w:rFonts w:ascii="Times New Roman" w:eastAsia="Times New Roman" w:hAnsi="Times New Roman" w:cs="Times New Roman"/>
          <w:color w:val="0D0D0D" w:themeColor="text1" w:themeTint="F2"/>
        </w:rPr>
        <w:fldChar w:fldCharType="separate"/>
      </w:r>
      <w:r w:rsidR="00943DA7" w:rsidRPr="0040785B">
        <w:rPr>
          <w:rFonts w:ascii="Times New Roman" w:eastAsia="Times New Roman" w:hAnsi="Times New Roman" w:cs="Times New Roman"/>
          <w:noProof/>
          <w:color w:val="0D0D0D" w:themeColor="text1" w:themeTint="F2"/>
          <w:vertAlign w:val="superscript"/>
        </w:rPr>
        <w:t>4</w:t>
      </w:r>
      <w:r w:rsidR="00943DA7" w:rsidRPr="00BA4A25">
        <w:rPr>
          <w:rFonts w:ascii="Times New Roman" w:eastAsia="Times New Roman" w:hAnsi="Times New Roman" w:cs="Times New Roman"/>
          <w:color w:val="0D0D0D" w:themeColor="text1" w:themeTint="F2"/>
        </w:rPr>
        <w:fldChar w:fldCharType="end"/>
      </w:r>
    </w:p>
    <w:p w14:paraId="0890BDD6" w14:textId="5B5D7E19" w:rsidR="001275E1" w:rsidRPr="00BA4A25" w:rsidRDefault="001275E1"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Laporan telah menunjukkan bahwa beberapa fungsi fisiologis dilindungi secara </w:t>
      </w:r>
      <w:r w:rsidRPr="00BA4A25">
        <w:rPr>
          <w:rFonts w:ascii="Times New Roman" w:eastAsia="Times New Roman" w:hAnsi="Times New Roman" w:cs="Times New Roman"/>
          <w:color w:val="0D0D0D" w:themeColor="text1" w:themeTint="F2"/>
        </w:rPr>
        <w:lastRenderedPageBreak/>
        <w:t xml:space="preserve">langsung oleh mikroba tertentu melalui kontrol proliferasi dan diferensiasi sel epitel, dan melalui produksi nutrisi penting mukosa. Selain itu, mikrobiota dapat melindungi fungsi fisiologis secara tidak langsung. Misalnya, bakteri usus tertentu menyebabkan kelainan perilaku oleh metabolisme </w:t>
      </w:r>
      <w:r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Selanjutnya, produk fermentasi utama mikrobioma usus yang merupakan asam lemak rantai pendek (SCFA) asetat, propionat dan butirat ditambah gas menyediakan sumber daya eksternal untuk aktivitas metabolisme. Selain mikrobiota itu sendiri, parameter </w:t>
      </w:r>
      <w:r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seperti gaya hidup, diet, penggunaan obat, genetika dan aktivitas imun dapat mempengaruhi komposisi serta konsekuensi fisiologi inang yang berbeda. Akibatnya, harus ada faktor risiko tambahan yang dapat mempengaruhi hubungan antara fisiologi host dan mikrobiota.</w:t>
      </w:r>
      <w:r w:rsidRPr="00BA4A25">
        <w:rPr>
          <w:rFonts w:ascii="Times New Roman" w:eastAsia="Times New Roman" w:hAnsi="Times New Roman" w:cs="Times New Roman"/>
          <w:color w:val="0D0D0D" w:themeColor="text1" w:themeTint="F2"/>
        </w:rPr>
        <w:fldChar w:fldCharType="begin" w:fldLock="1"/>
      </w:r>
      <w:r w:rsidRPr="00BA4A25">
        <w:rPr>
          <w:rFonts w:ascii="Times New Roman" w:eastAsia="Times New Roman" w:hAnsi="Times New Roman" w:cs="Times New Roman"/>
          <w:color w:val="0D0D0D" w:themeColor="text1" w:themeTint="F2"/>
        </w:rPr>
        <w:instrText>ADDIN CSL_CITATION {"citationItems":[{"id":"ITEM-1","itemData":{"DOI":"10.1186/s13099-018-0230-4","ISSN":"17574749","abstract":"The commensal, symbiotic, and pathogenic microbial community which resides inside our body and on our skin (the human microbiome) can perturb host energy metabolism and immunity, and thus significantly influence development of a variety of human diseases. Therefore, the field has attracted unprecedented attention in the last decade. Although a large amount of data has been generated, there are still many unanswered questions and no universal agreements on how microbiome affects human health have been agreed upon. Consequently, this review was written to provide an updated overview of the rapidly expanding field, with a focus on revealing knowledge gaps and research opportunities. Specifically, the review covered animal physiology, optimal microbiome standard, health intervention by manipulating microbiome, knowledge base building by text mining, microbiota community structure and its implications in human diseases and health monitoring by analyzing microbiome in the blood. The review should enhance interest in conducting novel microbiota investigations that will further improve health and therapy.","author":[{"dropping-particle":"","family":"Liang","given":"Dachao","non-dropping-particle":"","parse-names":false,"suffix":""},{"dropping-particle":"","family":"Leung","given":"Ross Ka Kit","non-dropping-particle":"","parse-names":false,"suffix":""},{"dropping-particle":"","family":"Guan","given":"Wenda","non-dropping-particle":"","parse-names":false,"suffix":""},{"dropping-particle":"","family":"Au","given":"William W.","non-dropping-particle":"","parse-names":false,"suffix":""}],"container-title":"Gut Pathogens","id":"ITEM-1","issue":"1","issued":{"date-parts":[["2018"]]},"page":"1-9","publisher":"BioMed Central","title":"Involvement of gut microbiome in human health and disease: Brief overview, knowledge gaps and research opportunities","type":"article-journal","volume":"10"},"uris":["http://www.mendeley.com/documents/?uuid=4e03260a-20ec-4550-9657-2331e3ee25ea"]}],"mendeley":{"formattedCitation":"&lt;sup&gt;11&lt;/sup&gt;","plainTextFormattedCitation":"11","previouslyFormattedCitation":"&lt;sup&gt;11&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Pr="00BA4A25">
        <w:rPr>
          <w:rFonts w:ascii="Times New Roman" w:eastAsia="Times New Roman" w:hAnsi="Times New Roman" w:cs="Times New Roman"/>
          <w:noProof/>
          <w:color w:val="0D0D0D" w:themeColor="text1" w:themeTint="F2"/>
          <w:vertAlign w:val="superscript"/>
        </w:rPr>
        <w:t>11</w:t>
      </w:r>
      <w:r w:rsidRPr="00BA4A25">
        <w:rPr>
          <w:rFonts w:ascii="Times New Roman" w:eastAsia="Times New Roman" w:hAnsi="Times New Roman" w:cs="Times New Roman"/>
          <w:color w:val="0D0D0D" w:themeColor="text1" w:themeTint="F2"/>
        </w:rPr>
        <w:fldChar w:fldCharType="end"/>
      </w:r>
    </w:p>
    <w:p w14:paraId="791D7441" w14:textId="3E60AB1E" w:rsidR="00E53635" w:rsidRPr="00BA4A25" w:rsidRDefault="004863F4" w:rsidP="00943DA7">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Studi </w:t>
      </w:r>
      <w:r w:rsidR="00A463F4" w:rsidRPr="00BA4A25">
        <w:rPr>
          <w:rFonts w:ascii="Times New Roman" w:eastAsia="Times New Roman" w:hAnsi="Times New Roman" w:cs="Times New Roman"/>
          <w:i/>
          <w:iCs/>
          <w:color w:val="0D0D0D" w:themeColor="text1" w:themeTint="F2"/>
        </w:rPr>
        <w:t>fecal</w:t>
      </w:r>
      <w:r w:rsidRPr="00BA4A25">
        <w:rPr>
          <w:rFonts w:ascii="Times New Roman" w:eastAsia="Times New Roman" w:hAnsi="Times New Roman" w:cs="Times New Roman"/>
          <w:i/>
          <w:iCs/>
          <w:color w:val="0D0D0D" w:themeColor="text1" w:themeTint="F2"/>
        </w:rPr>
        <w:t xml:space="preserve"> dan metagenomi</w:t>
      </w:r>
      <w:r w:rsidR="00A463F4" w:rsidRPr="00BA4A25">
        <w:rPr>
          <w:rFonts w:ascii="Times New Roman" w:eastAsia="Times New Roman" w:hAnsi="Times New Roman" w:cs="Times New Roman"/>
          <w:i/>
          <w:iCs/>
          <w:color w:val="0D0D0D" w:themeColor="text1" w:themeTint="F2"/>
        </w:rPr>
        <w:t>c</w:t>
      </w:r>
      <w:r w:rsidRPr="00BA4A25">
        <w:rPr>
          <w:rFonts w:ascii="Times New Roman" w:eastAsia="Times New Roman" w:hAnsi="Times New Roman" w:cs="Times New Roman"/>
          <w:color w:val="0D0D0D" w:themeColor="text1" w:themeTint="F2"/>
        </w:rPr>
        <w:t xml:space="preserve"> telah mengungkapkan bahwa mikrobiota usus yang sehat adalah komunitas ekologi kompleks dari triliunan mikroorganisme, yang mengandung virus, bakteri, protozoa, dan jamur. Mikroorganisme ini berinteraksi dengan mukosa usus dan menjalankan fungsi fisiologis penting untuk </w:t>
      </w:r>
      <w:r w:rsidR="00A463F4"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Mikrobiota usus telah berevolusi bersama dengan sistem </w:t>
      </w:r>
      <w:r w:rsidR="00A463F4" w:rsidRPr="00BA4A25">
        <w:rPr>
          <w:rFonts w:ascii="Times New Roman" w:eastAsia="Times New Roman" w:hAnsi="Times New Roman" w:cs="Times New Roman"/>
          <w:color w:val="0D0D0D" w:themeColor="text1" w:themeTint="F2"/>
        </w:rPr>
        <w:t>imun</w:t>
      </w:r>
      <w:r w:rsidRPr="00BA4A25">
        <w:rPr>
          <w:rFonts w:ascii="Times New Roman" w:eastAsia="Times New Roman" w:hAnsi="Times New Roman" w:cs="Times New Roman"/>
          <w:color w:val="0D0D0D" w:themeColor="text1" w:themeTint="F2"/>
        </w:rPr>
        <w:t xml:space="preserve"> usus dari </w:t>
      </w:r>
      <w:r w:rsidR="00A463F4" w:rsidRPr="00BA4A25">
        <w:rPr>
          <w:rFonts w:ascii="Times New Roman" w:eastAsia="Times New Roman" w:hAnsi="Times New Roman" w:cs="Times New Roman"/>
          <w:i/>
          <w:iCs/>
          <w:color w:val="0D0D0D" w:themeColor="text1" w:themeTint="F2"/>
        </w:rPr>
        <w:t>host</w:t>
      </w:r>
      <w:r w:rsidR="00A463F4"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color w:val="0D0D0D" w:themeColor="text1" w:themeTint="F2"/>
        </w:rPr>
        <w:t>manusia, mempertahankan hubungan mikroba</w:t>
      </w:r>
      <w:r w:rsidR="00A463F4" w:rsidRPr="00BA4A25">
        <w:rPr>
          <w:rFonts w:ascii="Times New Roman" w:eastAsia="Times New Roman" w:hAnsi="Times New Roman" w:cs="Times New Roman"/>
          <w:color w:val="0D0D0D" w:themeColor="text1" w:themeTint="F2"/>
        </w:rPr>
        <w:t>-</w:t>
      </w:r>
      <w:r w:rsidR="00A463F4" w:rsidRPr="00BA4A25">
        <w:rPr>
          <w:rFonts w:ascii="Times New Roman" w:eastAsia="Times New Roman" w:hAnsi="Times New Roman" w:cs="Times New Roman"/>
          <w:i/>
          <w:iCs/>
          <w:color w:val="0D0D0D" w:themeColor="text1" w:themeTint="F2"/>
        </w:rPr>
        <w:t>host</w:t>
      </w:r>
      <w:r w:rsidR="00A463F4"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color w:val="0D0D0D" w:themeColor="text1" w:themeTint="F2"/>
        </w:rPr>
        <w:t>mutualistik. Ini memiliki pengaruh yang signifikan pada pematangan, pengembangan dan modulasi respon imun usu</w:t>
      </w:r>
      <w:r w:rsidR="00A463F4" w:rsidRPr="00BA4A25">
        <w:rPr>
          <w:rFonts w:ascii="Times New Roman" w:eastAsia="Times New Roman" w:hAnsi="Times New Roman" w:cs="Times New Roman"/>
          <w:color w:val="0D0D0D" w:themeColor="text1" w:themeTint="F2"/>
        </w:rPr>
        <w:t>s</w:t>
      </w:r>
      <w:r w:rsidRPr="00BA4A25">
        <w:rPr>
          <w:rFonts w:ascii="Times New Roman" w:eastAsia="Times New Roman" w:hAnsi="Times New Roman" w:cs="Times New Roman"/>
          <w:color w:val="0D0D0D" w:themeColor="text1" w:themeTint="F2"/>
        </w:rPr>
        <w:t>.</w:t>
      </w:r>
      <w:r w:rsidRPr="00BA4A25">
        <w:rPr>
          <w:rFonts w:ascii="Times New Roman" w:eastAsia="Times New Roman" w:hAnsi="Times New Roman" w:cs="Times New Roman"/>
          <w:color w:val="0D0D0D" w:themeColor="text1" w:themeTint="F2"/>
        </w:rPr>
        <w:fldChar w:fldCharType="begin" w:fldLock="1"/>
      </w:r>
      <w:r w:rsidR="001275E1" w:rsidRPr="00BA4A25">
        <w:rPr>
          <w:rFonts w:ascii="Times New Roman" w:eastAsia="Times New Roman" w:hAnsi="Times New Roman" w:cs="Times New Roman"/>
          <w:color w:val="0D0D0D" w:themeColor="text1" w:themeTint="F2"/>
        </w:rPr>
        <w:instrText>ADDIN CSL_CITATION {"citationItems":[{"id":"ITEM-1","itemData":{"DOI":"10.1016/j.arcmed.2017.11.015","ISSN":"18735487","PMID":"29290328","abstract":"The human gut is a highly complex ecosystem with an extensive microbial community, and the influence of the intestinal microbiota reaches the entire host organism. For example, the microbiome regulates fat storage, stimulates or renews epithelial cells, and influences the development and maturation of the brain and the immune system. Intestinal microbes can protect against infection by pathogenic bacteria, viruses, fungi and parasites. Hence, the maintenance of homeostasis between the gut microbiota and the rest of the body is crucial for health, with dysbiosis affecting disease. This review focuses on intestinal protozoa, especially those still representing a public health problem in Mexico, and their interactions with the microbiome and the host. The decrease in prevalence of intestinal helminthes in humans left a vacant ecological niche that was quickly occupied by protozoa. Although the mechanisms governing the interaction between intestinal microbiota and protozoa are poorly understood, it is known that the composition of the intestinal bacterial populations modulates the progression of protozoan infection and the outcome of parasitic disease. Most reports on the complex interactions between intestinal bacteria, protozoa and the immune system emphasize the protective role of the microbiota against protozoan infection. Insights into such protection may facilitate the manipulation of microbiota components to prevent and treat intestinal protozoan infections. Here we discuss recent findings about the immunoregulatory effect of intestinal microbiota with regards to intestinal colonization by protozoa, focusing on infections by Entamoeba histolytica, Blastocystis spp, Giardia duodenalis, Toxoplasma gondii and Cryptosporidium parvum. The possible consequences of the microbiota on parasitic, allergic and autoimmune disorders are also considered.","author":[{"dropping-particle":"","family":"Partida-Rodríguez","given":"Oswaldo","non-dropping-particle":"","parse-names":false,"suffix":""},{"dropping-particle":"","family":"Serrano-Vázquez","given":"Angélica","non-dropping-particle":"","parse-names":false,"suffix":""},{"dropping-particle":"","family":"Nieves-Ramírez","given":"Miriam E.","non-dropping-particle":"","parse-names":false,"suffix":""},{"dropping-particle":"","family":"Moran","given":"Patricia","non-dropping-particle":"","parse-names":false,"suffix":""},{"dropping-particle":"","family":"Rojas","given":"Liliana","non-dropping-particle":"","parse-names":false,"suffix":""},{"dropping-particle":"","family":"Portillo","given":"Tobias","non-dropping-particle":"","parse-names":false,"suffix":""},{"dropping-particle":"","family":"González","given":"Enrique","non-dropping-particle":"","parse-names":false,"suffix":""},{"dropping-particle":"","family":"Hernández","given":"Eric","non-dropping-particle":"","parse-names":false,"suffix":""},{"dropping-particle":"","family":"Finlay","given":"B. Brett","non-dropping-particle":"","parse-names":false,"suffix":""},{"dropping-particle":"","family":"Ximenez","given":"Cecilia","non-dropping-particle":"","parse-names":false,"suffix":""}],"container-title":"Archives of Medical Research","id":"ITEM-1","issue":"8","issued":{"date-parts":[["2017"]]},"page":"690-700","title":"Human Intestinal Microbiota: Interaction Between Parasites and the Host Immune Response","type":"article-journal","volume":"48"},"uris":["http://www.mendeley.com/documents/?uuid=3abac584-5db3-4f12-8888-85f9efc8f514"]}],"mendeley":{"formattedCitation":"&lt;sup&gt;12&lt;/sup&gt;","plainTextFormattedCitation":"12","previouslyFormattedCitation":"&lt;sup&gt;12&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1275E1" w:rsidRPr="00BA4A25">
        <w:rPr>
          <w:rFonts w:ascii="Times New Roman" w:eastAsia="Times New Roman" w:hAnsi="Times New Roman" w:cs="Times New Roman"/>
          <w:noProof/>
          <w:color w:val="0D0D0D" w:themeColor="text1" w:themeTint="F2"/>
          <w:vertAlign w:val="superscript"/>
        </w:rPr>
        <w:t>12</w:t>
      </w:r>
      <w:r w:rsidRPr="00BA4A25">
        <w:rPr>
          <w:rFonts w:ascii="Times New Roman" w:eastAsia="Times New Roman" w:hAnsi="Times New Roman" w:cs="Times New Roman"/>
          <w:color w:val="0D0D0D" w:themeColor="text1" w:themeTint="F2"/>
        </w:rPr>
        <w:fldChar w:fldCharType="end"/>
      </w:r>
      <w:r w:rsidR="00943DA7">
        <w:rPr>
          <w:rFonts w:ascii="Times New Roman" w:eastAsia="Times New Roman" w:hAnsi="Times New Roman" w:cs="Times New Roman"/>
          <w:color w:val="0D0D0D" w:themeColor="text1" w:themeTint="F2"/>
        </w:rPr>
        <w:t xml:space="preserve"> </w:t>
      </w:r>
      <w:r w:rsidR="00692B45" w:rsidRPr="00BA4A25">
        <w:rPr>
          <w:rFonts w:ascii="Times New Roman" w:eastAsia="Times New Roman" w:hAnsi="Times New Roman" w:cs="Times New Roman"/>
          <w:color w:val="0D0D0D" w:themeColor="text1" w:themeTint="F2"/>
        </w:rPr>
        <w:t>M</w:t>
      </w:r>
      <w:r w:rsidR="00E53635" w:rsidRPr="00BA4A25">
        <w:rPr>
          <w:rFonts w:ascii="Times New Roman" w:eastAsia="Times New Roman" w:hAnsi="Times New Roman" w:cs="Times New Roman"/>
          <w:color w:val="0D0D0D" w:themeColor="text1" w:themeTint="F2"/>
        </w:rPr>
        <w:t>ikrobiota usus manusia dipengaruhi oleh:</w:t>
      </w:r>
      <w:r w:rsidR="00692B45"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{"citationItems":[{"id":"ITEM-1","itemData":{"DOI":"10.2760/17381","ISBN":"978-92-79-86471-1","ISSN":"1831-9424","abstract":"The microbiota in our gut performs many different essential functions that help us to stay healthy. These functions include vitamin production, regulation of lipid metabolism and short chain fatty acid production as fuel for epithelial cells and regulation of gene expression. There is a very numerous and diverse microbial community present in the gut, especially in the colon, with reported numbers of species that vary between 400 and 1500, for some those we even do not yet have culture representatives.A healthy gut microbiota is important for maintaining a healthy host. An aberrant microbiota can cause diseases of different nature and at different ages ranging from allergies at early age to IBD in young adults. This shows that our gut microbiota needs to be treated well to stay healthy. In this chapter we describe what we consider a healthy microbiota and discuss what the role of the microbiota is in various diseases. Research into these described dysbiosis conditions could lead to new strategies for treatment and/or management of our microbiota to improve health.","author":[{"dropping-particle":"","family":"Harmsen","given":"Hermie J.M.","non-dropping-particle":"","parse-names":false,"suffix":""},{"dropping-particle":"","family":"Goffau","given":"Marcus C.","non-dropping-particle":"de","parse-names":false,"suffix":""}],"container-title":"EUR 29240 EN, Publications Office of the European Union, Luxembourg","id":"ITEM-1","issued":{"date-parts":[["2016"]]},"number-of-pages":"95-108","title":"The Human Gut Microbiota","type":"book","volume":"902"},"uris":["http://www.mendeley.com/documents/?uuid=cea17329-bffc-4768-94ac-69dc9dfb71db"]}],"mendeley":{"formattedCitation":"&lt;sup&gt;13&lt;/sup&gt;","plainTextFormattedCitation":"13","previouslyFormattedCitation":"&lt;sup&gt;13&lt;/sup&gt;"},"properties":{"noteIndex":0},"schema":"https://github.com/citation-style-language/schema/raw/master/csl-citation.json"}</w:instrText>
      </w:r>
      <w:r w:rsidR="00692B45"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13</w:t>
      </w:r>
      <w:r w:rsidR="00692B45" w:rsidRPr="00BA4A25">
        <w:rPr>
          <w:rFonts w:ascii="Times New Roman" w:eastAsia="Times New Roman" w:hAnsi="Times New Roman" w:cs="Times New Roman"/>
          <w:color w:val="0D0D0D" w:themeColor="text1" w:themeTint="F2"/>
        </w:rPr>
        <w:fldChar w:fldCharType="end"/>
      </w:r>
    </w:p>
    <w:p w14:paraId="70800742" w14:textId="52167CBC" w:rsidR="00692B45" w:rsidRPr="00BA4A25" w:rsidRDefault="00E53635" w:rsidP="005E3748">
      <w:pPr>
        <w:pStyle w:val="ListParagraph"/>
        <w:numPr>
          <w:ilvl w:val="0"/>
          <w:numId w:val="1"/>
        </w:numPr>
        <w:spacing w:after="0" w:line="360" w:lineRule="auto"/>
        <w:ind w:left="284" w:hanging="284"/>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Genom </w:t>
      </w:r>
      <w:r w:rsidR="00692B45"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dan heritabilitas - meskipun memiliki efek terbatas pada keragaman mikrobiota.</w:t>
      </w:r>
    </w:p>
    <w:p w14:paraId="3283803B" w14:textId="19CAD49A" w:rsidR="00E53635" w:rsidRPr="00BA4A25" w:rsidRDefault="00E53635" w:rsidP="005E3748">
      <w:pPr>
        <w:pStyle w:val="ListParagraph"/>
        <w:numPr>
          <w:ilvl w:val="0"/>
          <w:numId w:val="1"/>
        </w:numPr>
        <w:spacing w:after="0" w:line="360" w:lineRule="auto"/>
        <w:ind w:left="284" w:hanging="284"/>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Perkembangan awal. Mikrobiota usus terbentuk sejak awal kehidupan, bahkan sebelum kelahiran.</w:t>
      </w:r>
    </w:p>
    <w:p w14:paraId="20CFCACD" w14:textId="7527F4D6" w:rsidR="00692B45" w:rsidRPr="00BA4A25" w:rsidRDefault="00E53635" w:rsidP="005E3748">
      <w:pPr>
        <w:pStyle w:val="ListParagraph"/>
        <w:numPr>
          <w:ilvl w:val="0"/>
          <w:numId w:val="1"/>
        </w:numPr>
        <w:spacing w:after="0" w:line="360" w:lineRule="auto"/>
        <w:ind w:left="284" w:hanging="284"/>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lastRenderedPageBreak/>
        <w:t>Diet. Ini adalah salah satu pendorong utama perbedaan mikrobiota usus antara manusia dan lintas geografi dan gaya hidup. Makanan sangat menentukan asupan komensal, mikroba yang berhubungan dengan makanan dan komposisi makanan akan mendukung beberapa spesies dan menghalangi yang lain.</w:t>
      </w:r>
    </w:p>
    <w:p w14:paraId="565B29CD" w14:textId="77777777" w:rsidR="00692B45" w:rsidRPr="00BA4A25" w:rsidRDefault="00E53635" w:rsidP="005E3748">
      <w:pPr>
        <w:pStyle w:val="ListParagraph"/>
        <w:numPr>
          <w:ilvl w:val="0"/>
          <w:numId w:val="1"/>
        </w:numPr>
        <w:spacing w:after="0" w:line="360" w:lineRule="auto"/>
        <w:ind w:left="284" w:hanging="284"/>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Penyakit dan infeksi. </w:t>
      </w:r>
      <w:r w:rsidR="00692B45" w:rsidRPr="00BA4A25">
        <w:rPr>
          <w:rFonts w:ascii="Times New Roman" w:eastAsia="Times New Roman" w:hAnsi="Times New Roman" w:cs="Times New Roman"/>
          <w:color w:val="0D0D0D" w:themeColor="text1" w:themeTint="F2"/>
        </w:rPr>
        <w:t>Terapi</w:t>
      </w:r>
      <w:r w:rsidRPr="00BA4A25">
        <w:rPr>
          <w:rFonts w:ascii="Times New Roman" w:eastAsia="Times New Roman" w:hAnsi="Times New Roman" w:cs="Times New Roman"/>
          <w:color w:val="0D0D0D" w:themeColor="text1" w:themeTint="F2"/>
        </w:rPr>
        <w:t xml:space="preserve"> antibiotik dapat mempengaruhi dan membunuh bakteri menguntungkan yang berada secara alami di usus, mengubah profil populasi mikrobiota.</w:t>
      </w:r>
    </w:p>
    <w:p w14:paraId="7D27DA56" w14:textId="00ABB569" w:rsidR="00E53635" w:rsidRPr="00BA4A25" w:rsidRDefault="00E53635" w:rsidP="005E3748">
      <w:pPr>
        <w:pStyle w:val="ListParagraph"/>
        <w:numPr>
          <w:ilvl w:val="0"/>
          <w:numId w:val="1"/>
        </w:numPr>
        <w:spacing w:after="0" w:line="360" w:lineRule="auto"/>
        <w:ind w:left="284" w:hanging="284"/>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Penuaan. Baik modifikasi fisiologis organ dan sistem manusia serta perubahan gaya hidup memiliki efek pada mikrobiota usus dan interaksinya dengan inang.</w:t>
      </w:r>
    </w:p>
    <w:p w14:paraId="606E6214" w14:textId="1D917B43" w:rsidR="006844F5" w:rsidRPr="00BA4A25" w:rsidRDefault="006844F5" w:rsidP="00BA4A25">
      <w:pPr>
        <w:spacing w:after="0" w:line="360" w:lineRule="auto"/>
        <w:jc w:val="both"/>
        <w:rPr>
          <w:rFonts w:ascii="Times New Roman" w:eastAsia="Times New Roman" w:hAnsi="Times New Roman" w:cs="Times New Roman"/>
          <w:b/>
          <w:bCs/>
          <w:color w:val="0D0D0D" w:themeColor="text1" w:themeTint="F2"/>
        </w:rPr>
      </w:pPr>
      <w:r w:rsidRPr="00BA4A25">
        <w:rPr>
          <w:rFonts w:ascii="Times New Roman" w:eastAsia="Times New Roman" w:hAnsi="Times New Roman" w:cs="Times New Roman"/>
          <w:b/>
          <w:bCs/>
          <w:color w:val="0D0D0D" w:themeColor="text1" w:themeTint="F2"/>
        </w:rPr>
        <w:t xml:space="preserve">Profil Mikrobiota Usus Pada Orang Normal </w:t>
      </w:r>
    </w:p>
    <w:p w14:paraId="09C30B75" w14:textId="1A778E4F" w:rsidR="003D28CD" w:rsidRPr="00BA4A25" w:rsidRDefault="00346857" w:rsidP="00943DA7">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Saluran pencernaan manusia dihuni oleh banyak mikroorganisme. Perkiraan jumlah total mikroorganisme usus adalah antara 1013 dan 1014, berkisar di sekitar perkiraan jumlah total sel tubuh manusia (3–4 × 1013). Jumlah bakteri melebihi semua anggota komunitas mikroba usus lainnya, dan jumlah total spesies bakteri yang ditemukan di usus diperkirakan sekitar 500-1.000.</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{"citationItems":[{"id":"ITEM-1","itemData":{"DOI":"10.1159/000490615","ISSN":"14230003","PMID":"30025401","abstract":"The gut microbiota shows a wide inter-individual variation, but its within-individual variation is relatively stable over time. A functional core microbiome, provided by abundant bacterial taxa, seems to be common to various human hosts regardless of their gender, geographic location, and age. With advancing chronological age, the gut microbiota becomes more diverse and variable. However, when measures of biological age are used with adjustment for chronological age, overall richness decreases, while a certain group of bacteria associated with frailty increases. This highlights the importance of considering biological or functional measures of aging. Studies using model organisms indicate that age-related gut dysbiosis may contribute to unhealthy aging and reduced longevity. The gut microbiome depends on the host nutrient signaling pathways for its beneficial effects on host health and lifespan, and gut dysbiosis disrupting the interdependence may diminish the beneficial effects or even have reverse effects. Gut dysbiosis can trigger the innate immune response and chronic low-grade inflammation, leading to many age-related degenerative pathologies and unhealthy aging. The gut microbiota communicates with the host through various biomolecules, nutrient signaling-independent pathways, and epigenetic mechanisms. Disturbance of these communications by age-related gut dysbiosis can affect the host health and lifespan. This may explain the impact of the gut microbiome on health and aging.","author":[{"dropping-particle":"","family":"Kim","given":"Sangkyu","non-dropping-particle":"","parse-names":false,"suffix":""},{"dropping-particle":"","family":"Jazwinski","given":"S. Michal","non-dropping-particle":"","parse-names":false,"suffix":""}],"container-title":"Gerontology","id":"ITEM-1","issue":"6","issued":{"date-parts":[["2018"]]},"page":"513-520","title":"The Gut Microbiota and Healthy Aging: A Mini-Review","type":"article-journal","volume":"64"},"uris":["http://www.mendeley.com/documents/?uuid=bee73c01-7290-46b2-9071-9e1aaaadf5a6"]}],"mendeley":{"formattedCitation":"&lt;sup&gt;14&lt;/sup&gt;","plainTextFormattedCitation":"14","previouslyFormattedCitation":"&lt;sup&gt;14&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14</w:t>
      </w:r>
      <w:r w:rsidRPr="00BA4A25">
        <w:rPr>
          <w:rFonts w:ascii="Times New Roman" w:eastAsia="Times New Roman" w:hAnsi="Times New Roman" w:cs="Times New Roman"/>
          <w:color w:val="0D0D0D" w:themeColor="text1" w:themeTint="F2"/>
        </w:rPr>
        <w:fldChar w:fldCharType="end"/>
      </w:r>
      <w:r w:rsidR="00943DA7">
        <w:rPr>
          <w:rFonts w:ascii="Times New Roman" w:eastAsia="Times New Roman" w:hAnsi="Times New Roman" w:cs="Times New Roman"/>
          <w:color w:val="0D0D0D" w:themeColor="text1" w:themeTint="F2"/>
        </w:rPr>
        <w:t xml:space="preserve"> </w:t>
      </w:r>
      <w:r w:rsidR="003D28CD" w:rsidRPr="00BA4A25">
        <w:rPr>
          <w:rFonts w:ascii="Times New Roman" w:eastAsia="Times New Roman" w:hAnsi="Times New Roman" w:cs="Times New Roman"/>
          <w:color w:val="0D0D0D" w:themeColor="text1" w:themeTint="F2"/>
        </w:rPr>
        <w:t xml:space="preserve">Mikrobioma usus manusia terdiri dari 8 filum, 18 famili, 23 kelas, 38 ordo, 59 genera, dan 109 spesies. 63 (40%), 32 (20%) dan 31 (19,7%) masing-masing anggota milik </w:t>
      </w:r>
      <w:r w:rsidR="003D28CD" w:rsidRPr="00BA4A25">
        <w:rPr>
          <w:rFonts w:ascii="Times New Roman" w:eastAsia="Times New Roman" w:hAnsi="Times New Roman" w:cs="Times New Roman"/>
          <w:i/>
          <w:iCs/>
          <w:color w:val="0D0D0D" w:themeColor="text1" w:themeTint="F2"/>
        </w:rPr>
        <w:t xml:space="preserve">Firmicutes, Actinobacteria </w:t>
      </w:r>
      <w:r w:rsidR="003D28CD" w:rsidRPr="00BA4A25">
        <w:rPr>
          <w:rFonts w:ascii="Times New Roman" w:eastAsia="Times New Roman" w:hAnsi="Times New Roman" w:cs="Times New Roman"/>
          <w:color w:val="0D0D0D" w:themeColor="text1" w:themeTint="F2"/>
        </w:rPr>
        <w:t>dan</w:t>
      </w:r>
      <w:r w:rsidR="003D28CD" w:rsidRPr="00BA4A25">
        <w:rPr>
          <w:rFonts w:ascii="Times New Roman" w:eastAsia="Times New Roman" w:hAnsi="Times New Roman" w:cs="Times New Roman"/>
          <w:i/>
          <w:iCs/>
          <w:color w:val="0D0D0D" w:themeColor="text1" w:themeTint="F2"/>
        </w:rPr>
        <w:t xml:space="preserve"> Bacteroidetes</w:t>
      </w:r>
      <w:r w:rsidR="003D28CD" w:rsidRPr="00BA4A25">
        <w:rPr>
          <w:rFonts w:ascii="Times New Roman" w:eastAsia="Times New Roman" w:hAnsi="Times New Roman" w:cs="Times New Roman"/>
          <w:color w:val="0D0D0D" w:themeColor="text1" w:themeTint="F2"/>
        </w:rPr>
        <w:t xml:space="preserve">, yang merupakan mayoritas spesies bakteri. Lebih dari separuh </w:t>
      </w:r>
      <w:r w:rsidR="003D28CD" w:rsidRPr="00BA4A25">
        <w:rPr>
          <w:rFonts w:ascii="Times New Roman" w:eastAsia="Times New Roman" w:hAnsi="Times New Roman" w:cs="Times New Roman"/>
          <w:i/>
          <w:iCs/>
          <w:color w:val="0D0D0D" w:themeColor="text1" w:themeTint="F2"/>
        </w:rPr>
        <w:t>Firmicutes</w:t>
      </w:r>
      <w:r w:rsidR="003D28CD" w:rsidRPr="00BA4A25">
        <w:rPr>
          <w:rFonts w:ascii="Times New Roman" w:eastAsia="Times New Roman" w:hAnsi="Times New Roman" w:cs="Times New Roman"/>
          <w:color w:val="0D0D0D" w:themeColor="text1" w:themeTint="F2"/>
        </w:rPr>
        <w:t xml:space="preserve"> adalah anggota kelas </w:t>
      </w:r>
      <w:r w:rsidR="003D28CD" w:rsidRPr="00BA4A25">
        <w:rPr>
          <w:rFonts w:ascii="Times New Roman" w:eastAsia="Times New Roman" w:hAnsi="Times New Roman" w:cs="Times New Roman"/>
          <w:i/>
          <w:iCs/>
          <w:color w:val="0D0D0D" w:themeColor="text1" w:themeTint="F2"/>
        </w:rPr>
        <w:t>Clostridia</w:t>
      </w:r>
      <w:r w:rsidR="003D28CD" w:rsidRPr="00BA4A25">
        <w:rPr>
          <w:rFonts w:ascii="Times New Roman" w:eastAsia="Times New Roman" w:hAnsi="Times New Roman" w:cs="Times New Roman"/>
          <w:color w:val="0D0D0D" w:themeColor="text1" w:themeTint="F2"/>
        </w:rPr>
        <w:t xml:space="preserve"> (20,3%), yang merupakan kelas paling melimpah, diikuti oleh </w:t>
      </w:r>
      <w:r w:rsidR="003D28CD" w:rsidRPr="00BA4A25">
        <w:rPr>
          <w:rFonts w:ascii="Times New Roman" w:eastAsia="Times New Roman" w:hAnsi="Times New Roman" w:cs="Times New Roman"/>
          <w:i/>
          <w:iCs/>
          <w:color w:val="0D0D0D" w:themeColor="text1" w:themeTint="F2"/>
        </w:rPr>
        <w:t>Bacteroidia</w:t>
      </w:r>
      <w:r w:rsidR="003D28CD" w:rsidRPr="00BA4A25">
        <w:rPr>
          <w:rFonts w:ascii="Times New Roman" w:eastAsia="Times New Roman" w:hAnsi="Times New Roman" w:cs="Times New Roman"/>
          <w:color w:val="0D0D0D" w:themeColor="text1" w:themeTint="F2"/>
        </w:rPr>
        <w:t xml:space="preserve"> (18,5%), </w:t>
      </w:r>
      <w:r w:rsidR="003D28CD" w:rsidRPr="00BA4A25">
        <w:rPr>
          <w:rFonts w:ascii="Times New Roman" w:eastAsia="Times New Roman" w:hAnsi="Times New Roman" w:cs="Times New Roman"/>
          <w:i/>
          <w:iCs/>
          <w:color w:val="0D0D0D" w:themeColor="text1" w:themeTint="F2"/>
        </w:rPr>
        <w:t>Bifidobacteriales</w:t>
      </w:r>
      <w:r w:rsidR="003D28CD" w:rsidRPr="00BA4A25">
        <w:rPr>
          <w:rFonts w:ascii="Times New Roman" w:eastAsia="Times New Roman" w:hAnsi="Times New Roman" w:cs="Times New Roman"/>
          <w:color w:val="0D0D0D" w:themeColor="text1" w:themeTint="F2"/>
        </w:rPr>
        <w:t xml:space="preserve"> (16,6%), </w:t>
      </w:r>
      <w:r w:rsidR="003D28CD" w:rsidRPr="00BA4A25">
        <w:rPr>
          <w:rFonts w:ascii="Times New Roman" w:eastAsia="Times New Roman" w:hAnsi="Times New Roman" w:cs="Times New Roman"/>
          <w:i/>
          <w:iCs/>
          <w:color w:val="0D0D0D" w:themeColor="text1" w:themeTint="F2"/>
        </w:rPr>
        <w:t>Enterobacterales</w:t>
      </w:r>
      <w:r w:rsidR="003D28CD" w:rsidRPr="00BA4A25">
        <w:rPr>
          <w:rFonts w:ascii="Times New Roman" w:eastAsia="Times New Roman" w:hAnsi="Times New Roman" w:cs="Times New Roman"/>
          <w:color w:val="0D0D0D" w:themeColor="text1" w:themeTint="F2"/>
        </w:rPr>
        <w:t xml:space="preserve"> (14%) dan </w:t>
      </w:r>
      <w:r w:rsidR="003D28CD" w:rsidRPr="00BA4A25">
        <w:rPr>
          <w:rFonts w:ascii="Times New Roman" w:eastAsia="Times New Roman" w:hAnsi="Times New Roman" w:cs="Times New Roman"/>
          <w:i/>
          <w:iCs/>
          <w:color w:val="0D0D0D" w:themeColor="text1" w:themeTint="F2"/>
        </w:rPr>
        <w:t>Lactobacillales</w:t>
      </w:r>
      <w:r w:rsidR="003D28CD" w:rsidRPr="00BA4A25">
        <w:rPr>
          <w:rFonts w:ascii="Times New Roman" w:eastAsia="Times New Roman" w:hAnsi="Times New Roman" w:cs="Times New Roman"/>
          <w:color w:val="0D0D0D" w:themeColor="text1" w:themeTint="F2"/>
        </w:rPr>
        <w:t xml:space="preserve"> (14%). Semua anggota Clostridia dalam sampel adalah anggota ordo </w:t>
      </w:r>
      <w:r w:rsidR="003D28CD" w:rsidRPr="00BA4A25">
        <w:rPr>
          <w:rFonts w:ascii="Times New Roman" w:eastAsia="Times New Roman" w:hAnsi="Times New Roman" w:cs="Times New Roman"/>
          <w:i/>
          <w:iCs/>
          <w:color w:val="0D0D0D" w:themeColor="text1" w:themeTint="F2"/>
        </w:rPr>
        <w:t>Clostridiales</w:t>
      </w:r>
      <w:r w:rsidR="003D28CD" w:rsidRPr="00BA4A25">
        <w:rPr>
          <w:rFonts w:ascii="Times New Roman" w:eastAsia="Times New Roman" w:hAnsi="Times New Roman" w:cs="Times New Roman"/>
          <w:color w:val="0D0D0D" w:themeColor="text1" w:themeTint="F2"/>
        </w:rPr>
        <w:t xml:space="preserve"> dan semua </w:t>
      </w:r>
      <w:r w:rsidR="003D28CD" w:rsidRPr="00BA4A25">
        <w:rPr>
          <w:rFonts w:ascii="Times New Roman" w:eastAsia="Times New Roman" w:hAnsi="Times New Roman" w:cs="Times New Roman"/>
          <w:i/>
          <w:iCs/>
          <w:color w:val="0D0D0D" w:themeColor="text1" w:themeTint="F2"/>
        </w:rPr>
        <w:t>Bacteroidia</w:t>
      </w:r>
      <w:r w:rsidR="003D28CD" w:rsidRPr="00BA4A25">
        <w:rPr>
          <w:rFonts w:ascii="Times New Roman" w:eastAsia="Times New Roman" w:hAnsi="Times New Roman" w:cs="Times New Roman"/>
          <w:color w:val="0D0D0D" w:themeColor="text1" w:themeTint="F2"/>
        </w:rPr>
        <w:t xml:space="preserve"> termasuk dalam </w:t>
      </w:r>
      <w:r w:rsidR="003D28CD" w:rsidRPr="00BA4A25">
        <w:rPr>
          <w:rFonts w:ascii="Times New Roman" w:eastAsia="Times New Roman" w:hAnsi="Times New Roman" w:cs="Times New Roman"/>
          <w:i/>
          <w:iCs/>
          <w:color w:val="0D0D0D" w:themeColor="text1" w:themeTint="F2"/>
        </w:rPr>
        <w:t>Bacteroidales</w:t>
      </w:r>
      <w:r w:rsidR="003D28CD" w:rsidRPr="00BA4A25">
        <w:rPr>
          <w:rFonts w:ascii="Times New Roman" w:eastAsia="Times New Roman" w:hAnsi="Times New Roman" w:cs="Times New Roman"/>
          <w:color w:val="0D0D0D" w:themeColor="text1" w:themeTint="F2"/>
        </w:rPr>
        <w:t xml:space="preserve">, kedua ordo ini paling banyak. Terdapat 27 organisme yang termasuk </w:t>
      </w:r>
      <w:r w:rsidR="003D28CD" w:rsidRPr="00BA4A25">
        <w:rPr>
          <w:rFonts w:ascii="Times New Roman" w:eastAsia="Times New Roman" w:hAnsi="Times New Roman" w:cs="Times New Roman"/>
          <w:color w:val="0D0D0D" w:themeColor="text1" w:themeTint="F2"/>
        </w:rPr>
        <w:lastRenderedPageBreak/>
        <w:t xml:space="preserve">dalam famili </w:t>
      </w:r>
      <w:r w:rsidR="003D28CD" w:rsidRPr="00BA4A25">
        <w:rPr>
          <w:rFonts w:ascii="Times New Roman" w:eastAsia="Times New Roman" w:hAnsi="Times New Roman" w:cs="Times New Roman"/>
          <w:i/>
          <w:iCs/>
          <w:color w:val="0D0D0D" w:themeColor="text1" w:themeTint="F2"/>
        </w:rPr>
        <w:t>Bifidobacteriaceae</w:t>
      </w:r>
      <w:r w:rsidR="003D28CD" w:rsidRPr="00BA4A25">
        <w:rPr>
          <w:rFonts w:ascii="Times New Roman" w:eastAsia="Times New Roman" w:hAnsi="Times New Roman" w:cs="Times New Roman"/>
          <w:color w:val="0D0D0D" w:themeColor="text1" w:themeTint="F2"/>
        </w:rPr>
        <w:t xml:space="preserve">, dan 26 di antaranya termasuk dalam </w:t>
      </w:r>
      <w:r w:rsidR="003D28CD" w:rsidRPr="00BA4A25">
        <w:rPr>
          <w:rFonts w:ascii="Times New Roman" w:eastAsia="Times New Roman" w:hAnsi="Times New Roman" w:cs="Times New Roman"/>
          <w:i/>
          <w:iCs/>
          <w:color w:val="0D0D0D" w:themeColor="text1" w:themeTint="F2"/>
        </w:rPr>
        <w:t>Bifidobacterium</w:t>
      </w:r>
      <w:r w:rsidR="003D28CD" w:rsidRPr="00BA4A25">
        <w:rPr>
          <w:rFonts w:ascii="Times New Roman" w:eastAsia="Times New Roman" w:hAnsi="Times New Roman" w:cs="Times New Roman"/>
          <w:color w:val="0D0D0D" w:themeColor="text1" w:themeTint="F2"/>
        </w:rPr>
        <w:t xml:space="preserve"> </w:t>
      </w:r>
      <w:r w:rsidR="003D28CD" w:rsidRPr="00BA4A25">
        <w:rPr>
          <w:rFonts w:ascii="Times New Roman" w:eastAsia="Times New Roman" w:hAnsi="Times New Roman" w:cs="Times New Roman"/>
          <w:i/>
          <w:iCs/>
          <w:color w:val="0D0D0D" w:themeColor="text1" w:themeTint="F2"/>
        </w:rPr>
        <w:t>longum</w:t>
      </w:r>
      <w:r w:rsidR="003D28CD" w:rsidRPr="00BA4A25">
        <w:rPr>
          <w:rFonts w:ascii="Times New Roman" w:eastAsia="Times New Roman" w:hAnsi="Times New Roman" w:cs="Times New Roman"/>
          <w:color w:val="0D0D0D" w:themeColor="text1" w:themeTint="F2"/>
        </w:rPr>
        <w:t xml:space="preserve"> yang merupakan spesies paling melimpah.</w:t>
      </w:r>
      <w:r w:rsidR="003D28CD"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{"citationItems":[{"id":"ITEM-1","itemData":{"DOI":"10.1101/445353","ISBN":"1111111111","ISSN":"2692-8205","abstract":"The copyright holder for this preprint is the author/funder, who has granted bioRxiv a license to display the preprint in perpetuity. It is made available under a CC-BY 4.0 International license. A comprehensive knowledge of the types and ratios of microbes that inhabit the healthy human gut is necessary before any kind of pre-clinical or clinical study can be performed that attempts to alter the microbiome to treat a condition or improve therapy outcome. To address this need we present an innovative scalable comprehensive analysis workflow, a healthy human reference microbiome list and abundance profile (GutFeelingKB), and a novel Fecal Biome Population Report (FecalBiome) with clinical applicability. GutFeelingKB provides a list of 157 organisms (8 phyla, 18 classes, 23 orders, 38 families, 59 genera and 109 species) that forms the baseline biome and therefore can be used as healthy controls for studies related to dysbiosis. The incorporation of microbiome science into routine clinical practice necessitates a standard report for comparison of an individual’s microbiome to the growing knowledgebase of “normal” microbiome data. The FecalBiome and the underlying technology of GutFeelingKB address this need. The knowledgebase can be useful to regulatory agencies for the assessment of fecal transplant and other microbiome products, as it contains a list of organisms from healthy individuals. In addition to the list of organisms and abundances the study also generated a list of contigs of metagenomics dark matter. In this study, metagenomic dark matter represents sequences that cannot be mapped to any known sequence but can be assembled into contigs of 10,000 nucleotides or higher. These sequences can be used to create primers to study potential novel organisms. All data is freely available from https://hive.biochemistry.gwu.edu/gfkb and NCBI’s Short Read Archive.","author":[{"dropping-particle":"","family":"King","given":"Charles Hadley","non-dropping-particle":"","parse-names":false,"suffix":""},{"dropping-particle":"","family":"Desai","given":"Hiral","non-dropping-particle":"","parse-names":false,"suffix":""},{"dropping-particle":"","family":"Sylvetsky","given":"Allison C.","non-dropping-particle":"","parse-names":false,"suffix":""},{"dropping-particle":"","family":"LoTempio","given":"Jonathan","non-dropping-particle":"","parse-names":false,"suffix":""},{"dropping-particle":"","family":"Ayanyan","given":"Shant","non-dropping-particle":"","parse-names":false,"suffix":""},{"dropping-particle":"","family":"Carrie","given":"Jill","non-dropping-particle":"","parse-names":false,"suffix":""},{"dropping-particle":"","family":"Crandall","given":"Keith A.","non-dropping-particle":"","parse-names":false,"suffix":""},{"dropping-particle":"","family":"Fochtman","given":"Brian C.","non-dropping-particle":"","parse-names":false,"suffix":""},{"dropping-particle":"","family":"Gasparyan","given":"Lusine","non-dropping-particle":"","parse-names":false,"suffix":""},{"dropping-particle":"","family":"Gulzar","given":"Naila","non-dropping-particle":"","parse-names":false,"suffix":""},{"dropping-particle":"","family":"Howell","given":"Paul","non-dropping-particle":"","parse-names":false,"suffix":""},{"dropping-particle":"","family":"Issa","given":"Najy","non-dropping-particle":"","parse-names":false,"suffix":""},{"dropping-particle":"","family":"Krampis","given":"Konstantinos","non-dropping-particle":"","parse-names":false,"suffix":""},{"dropping-particle":"","family":"Mishra","given":"Lopa","non-dropping-particle":"","parse-names":false,"suffix":""},{"dropping-particle":"","family":"Morizono","given":"Hiroki","non-dropping-particle":"","parse-names":false,"suffix":""},{"dropping-particle":"","family":"Pisegna","given":"Joseph R.","non-dropping-particle":"","parse-names":false,"suffix":""},{"dropping-particle":"","family":"Rao","given":"Shuyun","non-dropping-particle":"","parse-names":false,"suffix":""},{"dropping-particle":"","family":"Ren","given":"Yao","non-dropping-particle":"","parse-names":false,"suffix":""},{"dropping-particle":"","family":"Simonyan","given":"Vahan","non-dropping-particle":"","parse-names":false,"suffix":""},{"dropping-particle":"","family":"Smith","given":"Krista","non-dropping-particle":"","parse-names":false,"suffix":""},{"dropping-particle":"","family":"VedBrat","given":"Sharanjit","non-dropping-particle":"","parse-names":false,"suffix":""},{"dropping-particle":"","family":"Yao","given":"Michael D.","non-dropping-particle":"","parse-names":false,"suffix":""},{"dropping-particle":"","family":"Mazumder","given":"Raja","non-dropping-particle":"","parse-names":false,"suffix":""}],"container-title":"bioRxiv","id":"ITEM-1","issued":{"date-parts":[["2018"]]},"page":"1-25","title":"Baseline human gut microbiota profile in healthy people and standard reporting template","type":"article-journal"},"uris":["http://www.mendeley.com/documents/?uuid=484ba9ae-3722-484a-85dc-a020a574cdfa"]}],"mendeley":{"formattedCitation":"&lt;sup&gt;15&lt;/sup&gt;","plainTextFormattedCitation":"15","previouslyFormattedCitation":"&lt;sup&gt;15&lt;/sup&gt;"},"properties":{"noteIndex":0},"schema":"https://github.com/citation-style-language/schema/raw/master/csl-citation.json"}</w:instrText>
      </w:r>
      <w:r w:rsidR="003D28CD"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15</w:t>
      </w:r>
      <w:r w:rsidR="003D28CD" w:rsidRPr="00BA4A25">
        <w:rPr>
          <w:rFonts w:ascii="Times New Roman" w:eastAsia="Times New Roman" w:hAnsi="Times New Roman" w:cs="Times New Roman"/>
          <w:color w:val="0D0D0D" w:themeColor="text1" w:themeTint="F2"/>
        </w:rPr>
        <w:fldChar w:fldCharType="end"/>
      </w:r>
    </w:p>
    <w:p w14:paraId="0868FB1F" w14:textId="0D112EAF" w:rsidR="000F53D8" w:rsidRPr="00BA4A25" w:rsidRDefault="003D28CD"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K</w:t>
      </w:r>
      <w:r w:rsidR="000F53D8" w:rsidRPr="00BA4A25">
        <w:rPr>
          <w:rFonts w:ascii="Times New Roman" w:eastAsia="Times New Roman" w:hAnsi="Times New Roman" w:cs="Times New Roman"/>
          <w:color w:val="0D0D0D" w:themeColor="text1" w:themeTint="F2"/>
        </w:rPr>
        <w:t xml:space="preserve">eragaman mikroba usus tetap lebih rendah pada anak-anak dibandingkan pada orang dewasa. Pada masa kanak-kanak, komposisi mikrobiota usus menjadi lebih stabil, dengan banyak anggota </w:t>
      </w:r>
      <w:r w:rsidR="000F53D8" w:rsidRPr="00BA4A25">
        <w:rPr>
          <w:rFonts w:ascii="Times New Roman" w:eastAsia="Times New Roman" w:hAnsi="Times New Roman" w:cs="Times New Roman"/>
          <w:i/>
          <w:iCs/>
          <w:color w:val="0D0D0D" w:themeColor="text1" w:themeTint="F2"/>
        </w:rPr>
        <w:t>Bacteroidetes</w:t>
      </w:r>
      <w:r w:rsidR="000F53D8" w:rsidRPr="00BA4A25">
        <w:rPr>
          <w:rFonts w:ascii="Times New Roman" w:eastAsia="Times New Roman" w:hAnsi="Times New Roman" w:cs="Times New Roman"/>
          <w:color w:val="0D0D0D" w:themeColor="text1" w:themeTint="F2"/>
        </w:rPr>
        <w:t>, termasuk yang memiliki kapasitas memproduksi butirat</w:t>
      </w:r>
      <w:r w:rsidR="00F34717" w:rsidRPr="00BA4A25">
        <w:rPr>
          <w:rFonts w:ascii="Times New Roman" w:eastAsia="Times New Roman" w:hAnsi="Times New Roman" w:cs="Times New Roman"/>
          <w:color w:val="0D0D0D" w:themeColor="text1" w:themeTint="F2"/>
        </w:rPr>
        <w:t xml:space="preserve">. </w:t>
      </w:r>
      <w:r w:rsidR="000F53D8" w:rsidRPr="00BA4A25">
        <w:rPr>
          <w:rFonts w:ascii="Times New Roman" w:eastAsia="Times New Roman" w:hAnsi="Times New Roman" w:cs="Times New Roman"/>
          <w:color w:val="0D0D0D" w:themeColor="text1" w:themeTint="F2"/>
        </w:rPr>
        <w:t xml:space="preserve">Pada masa praremaja (7 hingga 12 tahun), meskipun jumlah taksa bakteri dan gen fungsional hadir dalam mikrobioma usus mirip dengan yang ada di masa dewasa, komunitas mikroba yang dibedakan berdasarkan usia secara taksonomi dan fungsional berbeda. Pada praremaja, dibandingkan dengan orang dewasa, mikrobiota usus diperkaya dengan </w:t>
      </w:r>
      <w:r w:rsidR="000F53D8" w:rsidRPr="00BA4A25">
        <w:rPr>
          <w:rFonts w:ascii="Times New Roman" w:eastAsia="Times New Roman" w:hAnsi="Times New Roman" w:cs="Times New Roman"/>
          <w:i/>
          <w:iCs/>
          <w:color w:val="0D0D0D" w:themeColor="text1" w:themeTint="F2"/>
        </w:rPr>
        <w:t>anaerovorax</w:t>
      </w:r>
      <w:r w:rsidR="000F53D8" w:rsidRPr="00BA4A25">
        <w:rPr>
          <w:rFonts w:ascii="Times New Roman" w:eastAsia="Times New Roman" w:hAnsi="Times New Roman" w:cs="Times New Roman"/>
          <w:color w:val="0D0D0D" w:themeColor="text1" w:themeTint="F2"/>
        </w:rPr>
        <w:t xml:space="preserve">, </w:t>
      </w:r>
      <w:r w:rsidR="000F53D8" w:rsidRPr="00BA4A25">
        <w:rPr>
          <w:rFonts w:ascii="Times New Roman" w:eastAsia="Times New Roman" w:hAnsi="Times New Roman" w:cs="Times New Roman"/>
          <w:i/>
          <w:iCs/>
          <w:color w:val="0D0D0D" w:themeColor="text1" w:themeTint="F2"/>
        </w:rPr>
        <w:t>bifidobacterium</w:t>
      </w:r>
      <w:r w:rsidR="000F53D8" w:rsidRPr="00BA4A25">
        <w:rPr>
          <w:rFonts w:ascii="Times New Roman" w:eastAsia="Times New Roman" w:hAnsi="Times New Roman" w:cs="Times New Roman"/>
          <w:color w:val="0D0D0D" w:themeColor="text1" w:themeTint="F2"/>
        </w:rPr>
        <w:t xml:space="preserve">, </w:t>
      </w:r>
      <w:r w:rsidR="000F53D8" w:rsidRPr="00BA4A25">
        <w:rPr>
          <w:rFonts w:ascii="Times New Roman" w:eastAsia="Times New Roman" w:hAnsi="Times New Roman" w:cs="Times New Roman"/>
          <w:i/>
          <w:iCs/>
          <w:color w:val="0D0D0D" w:themeColor="text1" w:themeTint="F2"/>
        </w:rPr>
        <w:t>faecalibacterium</w:t>
      </w:r>
      <w:r w:rsidR="000F53D8" w:rsidRPr="00BA4A25">
        <w:rPr>
          <w:rFonts w:ascii="Times New Roman" w:eastAsia="Times New Roman" w:hAnsi="Times New Roman" w:cs="Times New Roman"/>
          <w:color w:val="0D0D0D" w:themeColor="text1" w:themeTint="F2"/>
        </w:rPr>
        <w:t xml:space="preserve">, dan </w:t>
      </w:r>
      <w:r w:rsidR="000F53D8" w:rsidRPr="00BA4A25">
        <w:rPr>
          <w:rFonts w:ascii="Times New Roman" w:eastAsia="Times New Roman" w:hAnsi="Times New Roman" w:cs="Times New Roman"/>
          <w:i/>
          <w:iCs/>
          <w:color w:val="0D0D0D" w:themeColor="text1" w:themeTint="F2"/>
        </w:rPr>
        <w:t>Lachnospiraceae</w:t>
      </w:r>
      <w:r w:rsidR="000F53D8" w:rsidRPr="00BA4A25">
        <w:rPr>
          <w:rFonts w:ascii="Times New Roman" w:eastAsia="Times New Roman" w:hAnsi="Times New Roman" w:cs="Times New Roman"/>
          <w:color w:val="0D0D0D" w:themeColor="text1" w:themeTint="F2"/>
        </w:rPr>
        <w:t xml:space="preserve"> dan untuk jalur yang terlibat dalam biosintesis vitamin B12 dan folat</w:t>
      </w:r>
      <w:r w:rsidR="00F34717" w:rsidRPr="00BA4A25">
        <w:rPr>
          <w:rFonts w:ascii="Times New Roman" w:eastAsia="Times New Roman" w:hAnsi="Times New Roman" w:cs="Times New Roman"/>
          <w:color w:val="0D0D0D" w:themeColor="text1" w:themeTint="F2"/>
        </w:rPr>
        <w:t xml:space="preserve">. </w:t>
      </w:r>
      <w:r w:rsidR="000F53D8" w:rsidRPr="00BA4A25">
        <w:rPr>
          <w:rFonts w:ascii="Times New Roman" w:eastAsia="Times New Roman" w:hAnsi="Times New Roman" w:cs="Times New Roman"/>
          <w:color w:val="0D0D0D" w:themeColor="text1" w:themeTint="F2"/>
        </w:rPr>
        <w:t xml:space="preserve">Mikrobiota usus dewasa yang sehat didominasi oleh </w:t>
      </w:r>
      <w:r w:rsidR="000F53D8" w:rsidRPr="00BA4A25">
        <w:rPr>
          <w:rFonts w:ascii="Times New Roman" w:eastAsia="Times New Roman" w:hAnsi="Times New Roman" w:cs="Times New Roman"/>
          <w:i/>
          <w:iCs/>
          <w:color w:val="0D0D0D" w:themeColor="text1" w:themeTint="F2"/>
        </w:rPr>
        <w:t>Bacteroidetes</w:t>
      </w:r>
      <w:r w:rsidR="000F53D8" w:rsidRPr="00BA4A25">
        <w:rPr>
          <w:rFonts w:ascii="Times New Roman" w:eastAsia="Times New Roman" w:hAnsi="Times New Roman" w:cs="Times New Roman"/>
          <w:color w:val="0D0D0D" w:themeColor="text1" w:themeTint="F2"/>
        </w:rPr>
        <w:t xml:space="preserve"> dan Firmicutes tetapi juga mencakup proporsi yang lebih kecil dari Actinobacteria, </w:t>
      </w:r>
      <w:r w:rsidR="000F53D8" w:rsidRPr="00BA4A25">
        <w:rPr>
          <w:rFonts w:ascii="Times New Roman" w:eastAsia="Times New Roman" w:hAnsi="Times New Roman" w:cs="Times New Roman"/>
          <w:i/>
          <w:iCs/>
          <w:color w:val="0D0D0D" w:themeColor="text1" w:themeTint="F2"/>
        </w:rPr>
        <w:t>Proteobacteria</w:t>
      </w:r>
      <w:r w:rsidR="000F53D8" w:rsidRPr="00BA4A25">
        <w:rPr>
          <w:rFonts w:ascii="Times New Roman" w:eastAsia="Times New Roman" w:hAnsi="Times New Roman" w:cs="Times New Roman"/>
          <w:color w:val="0D0D0D" w:themeColor="text1" w:themeTint="F2"/>
        </w:rPr>
        <w:t xml:space="preserve">, dan </w:t>
      </w:r>
      <w:r w:rsidR="000F53D8" w:rsidRPr="00BA4A25">
        <w:rPr>
          <w:rFonts w:ascii="Times New Roman" w:eastAsia="Times New Roman" w:hAnsi="Times New Roman" w:cs="Times New Roman"/>
          <w:i/>
          <w:iCs/>
          <w:color w:val="0D0D0D" w:themeColor="text1" w:themeTint="F2"/>
        </w:rPr>
        <w:t>Verrucomicrobia</w:t>
      </w:r>
      <w:r w:rsidR="000F53D8" w:rsidRPr="00BA4A25">
        <w:rPr>
          <w:rFonts w:ascii="Times New Roman" w:eastAsia="Times New Roman" w:hAnsi="Times New Roman" w:cs="Times New Roman"/>
          <w:color w:val="0D0D0D" w:themeColor="text1" w:themeTint="F2"/>
        </w:rPr>
        <w:t xml:space="preserve"> serta archaea metanogenik (terutama </w:t>
      </w:r>
      <w:r w:rsidR="000F53D8" w:rsidRPr="00BA4A25">
        <w:rPr>
          <w:rFonts w:ascii="Times New Roman" w:eastAsia="Times New Roman" w:hAnsi="Times New Roman" w:cs="Times New Roman"/>
          <w:i/>
          <w:iCs/>
          <w:color w:val="0D0D0D" w:themeColor="text1" w:themeTint="F2"/>
        </w:rPr>
        <w:t>Methanobrevibacter smithii</w:t>
      </w:r>
      <w:r w:rsidR="000F53D8" w:rsidRPr="00BA4A25">
        <w:rPr>
          <w:rFonts w:ascii="Times New Roman" w:eastAsia="Times New Roman" w:hAnsi="Times New Roman" w:cs="Times New Roman"/>
          <w:color w:val="0D0D0D" w:themeColor="text1" w:themeTint="F2"/>
        </w:rPr>
        <w:t xml:space="preserve">) </w:t>
      </w:r>
      <w:r w:rsidR="00F34717" w:rsidRPr="00BA4A25">
        <w:rPr>
          <w:rFonts w:ascii="Times New Roman" w:eastAsia="Times New Roman" w:hAnsi="Times New Roman" w:cs="Times New Roman"/>
          <w:color w:val="0D0D0D" w:themeColor="text1" w:themeTint="F2"/>
        </w:rPr>
        <w:t>dan</w:t>
      </w:r>
      <w:r w:rsidR="000F53D8" w:rsidRPr="00BA4A25">
        <w:rPr>
          <w:rFonts w:ascii="Times New Roman" w:eastAsia="Times New Roman" w:hAnsi="Times New Roman" w:cs="Times New Roman"/>
          <w:color w:val="0D0D0D" w:themeColor="text1" w:themeTint="F2"/>
        </w:rPr>
        <w:t xml:space="preserve"> </w:t>
      </w:r>
      <w:r w:rsidR="000F53D8" w:rsidRPr="00BA4A25">
        <w:rPr>
          <w:rFonts w:ascii="Times New Roman" w:eastAsia="Times New Roman" w:hAnsi="Times New Roman" w:cs="Times New Roman"/>
          <w:i/>
          <w:iCs/>
          <w:color w:val="0D0D0D" w:themeColor="text1" w:themeTint="F2"/>
        </w:rPr>
        <w:t>Eucarya</w:t>
      </w:r>
      <w:r w:rsidR="000F53D8" w:rsidRPr="00BA4A25">
        <w:rPr>
          <w:rFonts w:ascii="Times New Roman" w:eastAsia="Times New Roman" w:hAnsi="Times New Roman" w:cs="Times New Roman"/>
          <w:color w:val="0D0D0D" w:themeColor="text1" w:themeTint="F2"/>
        </w:rPr>
        <w:t xml:space="preserve"> (terutama ragi)</w:t>
      </w:r>
      <w:r w:rsidR="00F34717" w:rsidRPr="00BA4A25">
        <w:rPr>
          <w:rFonts w:ascii="Times New Roman" w:eastAsia="Times New Roman" w:hAnsi="Times New Roman" w:cs="Times New Roman"/>
          <w:color w:val="0D0D0D" w:themeColor="text1" w:themeTint="F2"/>
        </w:rPr>
        <w:t xml:space="preserve">. </w:t>
      </w:r>
      <w:r w:rsidR="000F53D8" w:rsidRPr="00BA4A25">
        <w:rPr>
          <w:rFonts w:ascii="Times New Roman" w:eastAsia="Times New Roman" w:hAnsi="Times New Roman" w:cs="Times New Roman"/>
          <w:color w:val="0D0D0D" w:themeColor="text1" w:themeTint="F2"/>
        </w:rPr>
        <w:t>Pada tingkat filum bakteri, mikrobiota usus pada orang dewasa, dibandingkan dengan pada bayi, stabil, tetapi spesies dan subspesies mikroba tertentu (</w:t>
      </w:r>
      <w:r w:rsidR="000F53D8" w:rsidRPr="00BA4A25">
        <w:rPr>
          <w:rFonts w:ascii="Times New Roman" w:eastAsia="Times New Roman" w:hAnsi="Times New Roman" w:cs="Times New Roman"/>
          <w:i/>
          <w:iCs/>
          <w:color w:val="0D0D0D" w:themeColor="text1" w:themeTint="F2"/>
        </w:rPr>
        <w:t>strain</w:t>
      </w:r>
      <w:r w:rsidR="000F53D8" w:rsidRPr="00BA4A25">
        <w:rPr>
          <w:rFonts w:ascii="Times New Roman" w:eastAsia="Times New Roman" w:hAnsi="Times New Roman" w:cs="Times New Roman"/>
          <w:color w:val="0D0D0D" w:themeColor="text1" w:themeTint="F2"/>
        </w:rPr>
        <w:t>) dan proporsinya sangat bervariasi dari satu orang ke orang lain.</w:t>
      </w:r>
      <w:r w:rsidR="00F34717" w:rsidRPr="00BA4A25">
        <w:rPr>
          <w:rFonts w:ascii="Times New Roman" w:eastAsia="Times New Roman" w:hAnsi="Times New Roman" w:cs="Times New Roman"/>
          <w:color w:val="0D0D0D" w:themeColor="text1" w:themeTint="F2"/>
        </w:rPr>
        <w:fldChar w:fldCharType="begin" w:fldLock="1"/>
      </w:r>
      <w:r w:rsidR="00AE5FE4" w:rsidRPr="00BA4A25">
        <w:rPr>
          <w:rFonts w:ascii="Times New Roman" w:eastAsia="Times New Roman" w:hAnsi="Times New Roman" w:cs="Times New Roman"/>
          <w:color w:val="0D0D0D" w:themeColor="text1" w:themeTint="F2"/>
        </w:rPr>
        <w:instrText>ADDIN CSL_CITATION {"citationItems":[{"id":"ITEM-1","itemData":{"DOI":"10.1056/nejmra1600266","ISSN":"0028-4793","PMID":"27974040","abstract":"The large majority of studies on the role of the microbiome in the pathogenesis of disease are correlative and preclinical; several have influenced clinical practice.","author":[{"dropping-particle":"V.","family":"Lynch","given":"Susan","non-dropping-particle":"","parse-names":false,"suffix":""},{"dropping-particle":"","family":"Pedersen","given":"Oluf","non-dropping-particle":"","parse-names":false,"suffix":""}],"container-title":"New England Journal of Medicine","id":"ITEM-1","issue":"24","issued":{"date-parts":[["2016"]]},"page":"2369-2379","title":"The Human Intestinal Microbiome in Health and Disease","type":"article-journal","volume":"375"},"uris":["http://www.mendeley.com/documents/?uuid=05b0677e-aa07-445b-b168-c73e12f8695a"]}],"mendeley":{"formattedCitation":"&lt;sup&gt;10&lt;/sup&gt;","plainTextFormattedCitation":"10","previouslyFormattedCitation":"&lt;sup&gt;10&lt;/sup&gt;"},"properties":{"noteIndex":0},"schema":"https://github.com/citation-style-language/schema/raw/master/csl-citation.json"}</w:instrText>
      </w:r>
      <w:r w:rsidR="00F34717" w:rsidRPr="00BA4A25">
        <w:rPr>
          <w:rFonts w:ascii="Times New Roman" w:eastAsia="Times New Roman" w:hAnsi="Times New Roman" w:cs="Times New Roman"/>
          <w:color w:val="0D0D0D" w:themeColor="text1" w:themeTint="F2"/>
        </w:rPr>
        <w:fldChar w:fldCharType="separate"/>
      </w:r>
      <w:r w:rsidR="00AE5FE4" w:rsidRPr="00BA4A25">
        <w:rPr>
          <w:rFonts w:ascii="Times New Roman" w:eastAsia="Times New Roman" w:hAnsi="Times New Roman" w:cs="Times New Roman"/>
          <w:noProof/>
          <w:color w:val="0D0D0D" w:themeColor="text1" w:themeTint="F2"/>
          <w:vertAlign w:val="superscript"/>
        </w:rPr>
        <w:t>10</w:t>
      </w:r>
      <w:r w:rsidR="00F34717" w:rsidRPr="00BA4A25">
        <w:rPr>
          <w:rFonts w:ascii="Times New Roman" w:eastAsia="Times New Roman" w:hAnsi="Times New Roman" w:cs="Times New Roman"/>
          <w:color w:val="0D0D0D" w:themeColor="text1" w:themeTint="F2"/>
        </w:rPr>
        <w:fldChar w:fldCharType="end"/>
      </w:r>
    </w:p>
    <w:p w14:paraId="73231A10" w14:textId="5A0556D0" w:rsidR="00011FC3" w:rsidRPr="00BA4A25" w:rsidRDefault="00011FC3"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Pada usus manasia, energi secara umum dapat diperoleh melalui proses seperti fermentasi dan pengurangan sulfat dari makanan dan karbohidrat </w:t>
      </w:r>
      <w:r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Oleh karena itu, organisme yang dapat bertahan hidup di usus dibatasi oleh sifat fenotipiknya. Penelitian saat ini menunjukkan bahwa diet memberikan efek besar pada </w:t>
      </w:r>
      <w:r w:rsidRPr="00BA4A25">
        <w:rPr>
          <w:rFonts w:ascii="Times New Roman" w:eastAsia="Times New Roman" w:hAnsi="Times New Roman" w:cs="Times New Roman"/>
          <w:color w:val="0D0D0D" w:themeColor="text1" w:themeTint="F2"/>
        </w:rPr>
        <w:lastRenderedPageBreak/>
        <w:t>mikrobiota usus. Studi meta-transkriptomik mengungkapkan bahwa mikrobiota ileum didorong oleh kapasitas anggota mikroba untuk memetabolisme gula sederhana, yang mencerminkan adaptasi mikrobiota terhadap ketersediaan nutrisi di usus. Pembentukan mikrobiota kolon tergantung pada ketersediaan mikrobiota-aksesibel karbohidrat (MACs) yang ditemukan dalam serat makanan. Diet ekstrim 'berbasis hewan' atau 'berbasis tumbuhan' menghasilkan perubahan luas mikrobiota usus pada manusia.</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{"citationItems":[{"id":"ITEM-1","itemData":{"DOI":"10.1042/BCJ20160510","ISSN":"14708728","PMID":"28512250","abstract":"The human gastrointestinal (GI) tract harbours a complex and dynamic population of microorganisms, the gut microbiota, which exert a marked influence on the host during homeostasis and disease. Multiple factors contribute to the establishment of the human gut microbiota during infancy. Diet is considered as one of the main drivers in shaping the gut microbiota across the life time. Intestinal bacteria play a crucial role in maintaining immune and metabolic homeostasis and protecting against pathogens. Altered gut bacterial composition (dysbiosis) has been associated with the pathogenesis of many inflammatory diseases and infections. The interpretation of these studies relies on a better understanding of inter-individual variations, heterogeneity of bacterial communities along and across the GI tract, functional redundancy and the need to distinguish cause from effect in states of dysbiosis. This review summarises our current understanding of the development and composition of the human GI microbiota, and its impact on gut integrity and host health, underlying the need for mechanistic studies focusing on host-microbe interactions.","author":[{"dropping-particle":"","family":"Thursby","given":"Elizabeth","non-dropping-particle":"","parse-names":false,"suffix":""},{"dropping-particle":"","family":"Juge","given":"Nathalie","non-dropping-particle":"","parse-names":false,"suffix":""}],"container-title":"Biochemical Journal","id":"ITEM-1","issue":"11","issued":{"date-parts":[["2017"]]},"page":"1823-1836","title":"Introduction to the human gut microbiota","type":"article-journal","volume":"474"},"uris":["http://www.mendeley.com/documents/?uuid=dab5bd23-9493-48f7-a927-9be8f0ab2063"]}],"mendeley":{"formattedCitation":"&lt;sup&gt;16&lt;/sup&gt;","plainTextFormattedCitation":"16","previouslyFormattedCitation":"&lt;sup&gt;16&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16</w:t>
      </w:r>
      <w:r w:rsidRPr="00BA4A25">
        <w:rPr>
          <w:rFonts w:ascii="Times New Roman" w:eastAsia="Times New Roman" w:hAnsi="Times New Roman" w:cs="Times New Roman"/>
          <w:color w:val="0D0D0D" w:themeColor="text1" w:themeTint="F2"/>
        </w:rPr>
        <w:fldChar w:fldCharType="end"/>
      </w:r>
    </w:p>
    <w:p w14:paraId="6E7CA6D8" w14:textId="562F8243" w:rsidR="00CD1D68" w:rsidRPr="00BA4A25" w:rsidRDefault="00CD1D68"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Mikrobiota manusia sangat mempengaruhi fisiologi </w:t>
      </w:r>
      <w:r w:rsidR="00324051">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Triliunan mikroba berkoloni di tubuh manusia, termasuk bakteri, archaea, virus, dan mikroba eukariotik. Tubuh mengandung setidaknya 1000 spesies yang berbeda dari bakteri yang dikenal dan membawa 150 kali lebih banyak gen mikroba daripada yang ditemukan di seluruh genom manusia. Komposisi dan fungsi mikrobiotik berbeda sesuai dengan lokasi, usia, jenis kelamin, ras, dan diet inang yang berbeda. Bakteri komensal berkoloni segera setelah lahir. Komunitas sederhana ini secara bertahap berkembang menjadi ekosistem yang sangat beragam selama pertumbuhan </w:t>
      </w:r>
      <w:r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Seiring waktu, asosiasi </w:t>
      </w:r>
      <w:r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-bakteri telah berkembang menjadi hubungan yang menguntungkan. Bakteri simbiotik memetabolisme senyawa yang tidak dapat dicerna, memasok nutrisi penting, bertahan melawan kolonisasi oleh patogen oportunistik, dan berkontribusi pada pembentukan arsitektur usus. Misalnya, mikrobiota usus terlibat dalam pencernaan makanan tertentu yang tidak dapat dicerna oleh lambung dan usus kecil, dan memainkan peran kunci dalam mempertahankan homeostasis energi. Makanan ini terutama serat makanan seperti xyloglucans, yang umumnya ditemukan dalam sayuran dan dapat dicerna oleh </w:t>
      </w:r>
      <w:r w:rsidRPr="00BA4A25">
        <w:rPr>
          <w:rFonts w:ascii="Times New Roman" w:eastAsia="Times New Roman" w:hAnsi="Times New Roman" w:cs="Times New Roman"/>
          <w:color w:val="0D0D0D" w:themeColor="text1" w:themeTint="F2"/>
        </w:rPr>
        <w:lastRenderedPageBreak/>
        <w:t xml:space="preserve">spesies </w:t>
      </w:r>
      <w:r w:rsidRPr="00BA4A25">
        <w:rPr>
          <w:rFonts w:ascii="Times New Roman" w:eastAsia="Times New Roman" w:hAnsi="Times New Roman" w:cs="Times New Roman"/>
          <w:i/>
          <w:iCs/>
          <w:color w:val="0D0D0D" w:themeColor="text1" w:themeTint="F2"/>
        </w:rPr>
        <w:t>Bacteroides</w:t>
      </w:r>
      <w:r w:rsidRPr="00BA4A25">
        <w:rPr>
          <w:rFonts w:ascii="Times New Roman" w:eastAsia="Times New Roman" w:hAnsi="Times New Roman" w:cs="Times New Roman"/>
          <w:color w:val="0D0D0D" w:themeColor="text1" w:themeTint="F2"/>
        </w:rPr>
        <w:t xml:space="preserve"> tertentu. Serat </w:t>
      </w:r>
      <w:r w:rsidRPr="00BA4A25">
        <w:rPr>
          <w:rFonts w:ascii="Times New Roman" w:eastAsia="Times New Roman" w:hAnsi="Times New Roman" w:cs="Times New Roman"/>
          <w:i/>
          <w:iCs/>
          <w:color w:val="0D0D0D" w:themeColor="text1" w:themeTint="F2"/>
        </w:rPr>
        <w:t>non-digestible</w:t>
      </w:r>
      <w:r w:rsidRPr="00BA4A25">
        <w:rPr>
          <w:rFonts w:ascii="Times New Roman" w:eastAsia="Times New Roman" w:hAnsi="Times New Roman" w:cs="Times New Roman"/>
          <w:color w:val="0D0D0D" w:themeColor="text1" w:themeTint="F2"/>
        </w:rPr>
        <w:t xml:space="preserve"> lainnya, seperti </w:t>
      </w:r>
      <w:r w:rsidRPr="00BA4A25">
        <w:rPr>
          <w:rFonts w:ascii="Times New Roman" w:eastAsia="Times New Roman" w:hAnsi="Times New Roman" w:cs="Times New Roman"/>
          <w:i/>
          <w:iCs/>
          <w:color w:val="0D0D0D" w:themeColor="text1" w:themeTint="F2"/>
        </w:rPr>
        <w:t>fructooligosaccharides</w:t>
      </w:r>
      <w:r w:rsidRPr="00BA4A25">
        <w:rPr>
          <w:rFonts w:ascii="Times New Roman" w:eastAsia="Times New Roman" w:hAnsi="Times New Roman" w:cs="Times New Roman"/>
          <w:color w:val="0D0D0D" w:themeColor="text1" w:themeTint="F2"/>
        </w:rPr>
        <w:t xml:space="preserve"> dan </w:t>
      </w:r>
      <w:r w:rsidRPr="00BA4A25">
        <w:rPr>
          <w:rFonts w:ascii="Times New Roman" w:eastAsia="Times New Roman" w:hAnsi="Times New Roman" w:cs="Times New Roman"/>
          <w:i/>
          <w:iCs/>
          <w:color w:val="0D0D0D" w:themeColor="text1" w:themeTint="F2"/>
        </w:rPr>
        <w:t>oligosaccharides</w:t>
      </w:r>
      <w:r w:rsidRPr="00BA4A25">
        <w:rPr>
          <w:rFonts w:ascii="Times New Roman" w:eastAsia="Times New Roman" w:hAnsi="Times New Roman" w:cs="Times New Roman"/>
          <w:color w:val="0D0D0D" w:themeColor="text1" w:themeTint="F2"/>
        </w:rPr>
        <w:t xml:space="preserve">, dapat dimanfaatkan oleh mikroba yang menguntungkan, seperti </w:t>
      </w:r>
      <w:r w:rsidRPr="00BA4A25">
        <w:rPr>
          <w:rFonts w:ascii="Times New Roman" w:eastAsia="Times New Roman" w:hAnsi="Times New Roman" w:cs="Times New Roman"/>
          <w:i/>
          <w:iCs/>
          <w:color w:val="0D0D0D" w:themeColor="text1" w:themeTint="F2"/>
        </w:rPr>
        <w:t xml:space="preserve">Lactobacillus </w:t>
      </w:r>
      <w:r w:rsidRPr="00BA4A25">
        <w:rPr>
          <w:rFonts w:ascii="Times New Roman" w:eastAsia="Times New Roman" w:hAnsi="Times New Roman" w:cs="Times New Roman"/>
          <w:color w:val="0D0D0D" w:themeColor="text1" w:themeTint="F2"/>
        </w:rPr>
        <w:t>dan</w:t>
      </w:r>
      <w:r w:rsidRPr="00BA4A25">
        <w:rPr>
          <w:rFonts w:ascii="Times New Roman" w:eastAsia="Times New Roman" w:hAnsi="Times New Roman" w:cs="Times New Roman"/>
          <w:i/>
          <w:iCs/>
          <w:color w:val="0D0D0D" w:themeColor="text1" w:themeTint="F2"/>
        </w:rPr>
        <w:t xml:space="preserve"> Bifidobacterium</w:t>
      </w:r>
      <w:r w:rsidRPr="00BA4A25">
        <w:rPr>
          <w:rFonts w:ascii="Times New Roman" w:eastAsia="Times New Roman" w:hAnsi="Times New Roman" w:cs="Times New Roman"/>
          <w:color w:val="0D0D0D" w:themeColor="text1" w:themeTint="F2"/>
        </w:rPr>
        <w:t>.</w:t>
      </w:r>
      <w:r w:rsidR="00FF2E6D"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{"citationItems":[{"id":"ITEM-1","itemData":{"DOI":"10.1016/J.ENG.2017.01.008","ISSN":"20958099","abstract":"Trillions of microbes have evolved with and continue to live on and within human beings. A variety of environmental factors can affect intestinal microbial imbalance, which has a close relationship with human health and disease. Here, we focus on the interactions between the human microbiota and the host in order to provide an overview of the microbial role in basic biological processes and in the development and progression of major human diseases such as infectious diseases, liver diseases, gastrointestinal cancers, metabolic diseases, respiratory diseases, mental or psychological diseases, and autoimmune diseases. We also review important advances in techniques associated with microbial research, such as DNA sequencing, metabonomics, and proteomics combined with computation-based bioinformatics. Current research on the human microbiota has become much more sophisticated and more comprehensive. Therefore, we propose that research should focus on the host-microbe interaction and on cause-effect mechanisms, which could pave the way to an understanding of the role of gut microbiota in health and disease, and provide new therapeutic targets and treatment approaches in clinical practice.","author":[{"dropping-particle":"","family":"Wang","given":"Baohong","non-dropping-particle":"","parse-names":false,"suffix":""},{"dropping-particle":"","family":"Yao","given":"Mingfei","non-dropping-particle":"","parse-names":false,"suffix":""},{"dropping-particle":"","family":"Lv","given":"Longxian","non-dropping-particle":"","parse-names":false,"suffix":""},{"dropping-particle":"","family":"Ling","given":"Zongxin","non-dropping-particle":"","parse-names":false,"suffix":""},{"dropping-particle":"","family":"Li","given":"Lanjuan","non-dropping-particle":"","parse-names":false,"suffix":""}],"container-title":"Microecology—Review","id":"ITEM-1","issue":"1","issued":{"date-parts":[["2017"]]},"page":"71-82","publisher":"Elsevier LTD on behalf of Chinese Academy of Engineering and Higher Education Press Limited Company","title":"The Human Microbiota in Health and Disease","type":"article-journal","volume":"3"},"uris":["http://www.mendeley.com/documents/?uuid=06a81b22-3743-4314-938d-e4d911d343ae"]}],"mendeley":{"formattedCitation":"&lt;sup&gt;17&lt;/sup&gt;","plainTextFormattedCitation":"17","previouslyFormattedCitation":"&lt;sup&gt;17&lt;/sup&gt;"},"properties":{"noteIndex":0},"schema":"https://github.com/citation-style-language/schema/raw/master/csl-citation.json"}</w:instrText>
      </w:r>
      <w:r w:rsidR="00FF2E6D"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17</w:t>
      </w:r>
      <w:r w:rsidR="00FF2E6D" w:rsidRPr="00BA4A25">
        <w:rPr>
          <w:rFonts w:ascii="Times New Roman" w:eastAsia="Times New Roman" w:hAnsi="Times New Roman" w:cs="Times New Roman"/>
          <w:color w:val="0D0D0D" w:themeColor="text1" w:themeTint="F2"/>
        </w:rPr>
        <w:fldChar w:fldCharType="end"/>
      </w:r>
    </w:p>
    <w:p w14:paraId="0486F02D" w14:textId="6FA09A13" w:rsidR="00CD1D68" w:rsidRPr="00BA4A25" w:rsidRDefault="00CD1D68"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Studi telah mengklarifikasi peran mikrobiota usus dalam homeostasis lipid dan protein serta dalam sintesis mikroba vitamin nutrisi penting. Mikrobioma usus normal menghasilkan 50-100 mmol·L</w:t>
      </w:r>
      <w:r w:rsidRPr="00BA4A25">
        <w:rPr>
          <w:rFonts w:ascii="Times New Roman" w:eastAsia="Times New Roman" w:hAnsi="Times New Roman" w:cs="Times New Roman"/>
          <w:color w:val="0D0D0D" w:themeColor="text1" w:themeTint="F2"/>
          <w:vertAlign w:val="superscript"/>
        </w:rPr>
        <w:t>-1</w:t>
      </w:r>
      <w:r w:rsidRPr="00BA4A25">
        <w:rPr>
          <w:rFonts w:ascii="Times New Roman" w:eastAsia="Times New Roman" w:hAnsi="Times New Roman" w:cs="Times New Roman"/>
          <w:color w:val="0D0D0D" w:themeColor="text1" w:themeTint="F2"/>
        </w:rPr>
        <w:t xml:space="preserve"> per hari asam lemak rantai pendek (SCFA), seperti asam asetat, propionat, dan butirat, dan berfungsi sebagai sumber energi untuk epitel usus </w:t>
      </w:r>
      <w:r w:rsidR="00FF2E6D"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SCFA ini dapat dengan cepat diserap di usus besar dan melayani banyak peran beragam dalam mengatur motilitas usus, peradangan, homeostasis glukosa, dan pemanenan energi</w:t>
      </w:r>
      <w:r w:rsidR="00FF2E6D"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color w:val="0D0D0D" w:themeColor="text1" w:themeTint="F2"/>
        </w:rPr>
        <w:t xml:space="preserve">Selanjutnya, mikrobiota usus telah terbukti memberikan vitamin ke inang, seperti folat, vitamin K, biotin, riboflavin (B2), cobalamin (B12), dan mungkin vitamin B lainnya. </w:t>
      </w:r>
      <w:r w:rsidR="00FF2E6D"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{"citationItems":[{"id":"ITEM-1","itemData":{"DOI":"10.1016/J.ENG.2017.01.008","ISSN":"20958099","abstract":"Trillions of microbes have evolved with and continue to live on and within human beings. A variety of environmental factors can affect intestinal microbial imbalance, which has a close relationship with human health and disease. Here, we focus on the interactions between the human microbiota and the host in order to provide an overview of the microbial role in basic biological processes and in the development and progression of major human diseases such as infectious diseases, liver diseases, gastrointestinal cancers, metabolic diseases, respiratory diseases, mental or psychological diseases, and autoimmune diseases. We also review important advances in techniques associated with microbial research, such as DNA sequencing, metabonomics, and proteomics combined with computation-based bioinformatics. Current research on the human microbiota has become much more sophisticated and more comprehensive. Therefore, we propose that research should focus on the host-microbe interaction and on cause-effect mechanisms, which could pave the way to an understanding of the role of gut microbiota in health and disease, and provide new therapeutic targets and treatment approaches in clinical practice.","author":[{"dropping-particle":"","family":"Wang","given":"Baohong","non-dropping-particle":"","parse-names":false,"suffix":""},{"dropping-particle":"","family":"Yao","given":"Mingfei","non-dropping-particle":"","parse-names":false,"suffix":""},{"dropping-particle":"","family":"Lv","given":"Longxian","non-dropping-particle":"","parse-names":false,"suffix":""},{"dropping-particle":"","family":"Ling","given":"Zongxin","non-dropping-particle":"","parse-names":false,"suffix":""},{"dropping-particle":"","family":"Li","given":"Lanjuan","non-dropping-particle":"","parse-names":false,"suffix":""}],"container-title":"Microecology—Review","id":"ITEM-1","issue":"1","issued":{"date-parts":[["2017"]]},"page":"71-82","publisher":"Elsevier LTD on behalf of Chinese Academy of Engineering and Higher Education Press Limited Company","title":"The Human Microbiota in Health and Disease","type":"article-journal","volume":"3"},"uris":["http://www.mendeley.com/documents/?uuid=06a81b22-3743-4314-938d-e4d911d343ae"]}],"mendeley":{"formattedCitation":"&lt;sup&gt;17&lt;/sup&gt;","plainTextFormattedCitation":"17","previouslyFormattedCitation":"&lt;sup&gt;17&lt;/sup&gt;"},"properties":{"noteIndex":0},"schema":"https://github.com/citation-style-language/schema/raw/master/csl-citation.json"}</w:instrText>
      </w:r>
      <w:r w:rsidR="00FF2E6D"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17</w:t>
      </w:r>
      <w:r w:rsidR="00FF2E6D" w:rsidRPr="00BA4A25">
        <w:rPr>
          <w:rFonts w:ascii="Times New Roman" w:eastAsia="Times New Roman" w:hAnsi="Times New Roman" w:cs="Times New Roman"/>
          <w:color w:val="0D0D0D" w:themeColor="text1" w:themeTint="F2"/>
        </w:rPr>
        <w:fldChar w:fldCharType="end"/>
      </w:r>
    </w:p>
    <w:p w14:paraId="15D70EA6" w14:textId="784E6A6C" w:rsidR="00E23648" w:rsidRPr="00BA4A25" w:rsidRDefault="00E23648" w:rsidP="00324051">
      <w:pPr>
        <w:spacing w:after="0" w:line="360" w:lineRule="auto"/>
        <w:jc w:val="both"/>
        <w:rPr>
          <w:rFonts w:ascii="Times New Roman" w:eastAsia="Times New Roman" w:hAnsi="Times New Roman" w:cs="Times New Roman"/>
          <w:b/>
          <w:bCs/>
          <w:color w:val="0D0D0D" w:themeColor="text1" w:themeTint="F2"/>
        </w:rPr>
      </w:pPr>
      <w:r w:rsidRPr="00BA4A25">
        <w:rPr>
          <w:rFonts w:ascii="Times New Roman" w:eastAsia="Times New Roman" w:hAnsi="Times New Roman" w:cs="Times New Roman"/>
          <w:b/>
          <w:bCs/>
          <w:color w:val="0D0D0D" w:themeColor="text1" w:themeTint="F2"/>
        </w:rPr>
        <w:t xml:space="preserve">Gambar </w:t>
      </w:r>
      <w:r w:rsidR="00324051">
        <w:rPr>
          <w:rFonts w:ascii="Times New Roman" w:eastAsia="Times New Roman" w:hAnsi="Times New Roman" w:cs="Times New Roman"/>
          <w:b/>
          <w:bCs/>
          <w:color w:val="0D0D0D" w:themeColor="text1" w:themeTint="F2"/>
        </w:rPr>
        <w:t>1.</w:t>
      </w:r>
      <w:r w:rsidRPr="00BA4A25">
        <w:rPr>
          <w:rFonts w:ascii="Times New Roman" w:eastAsia="Times New Roman" w:hAnsi="Times New Roman" w:cs="Times New Roman"/>
          <w:b/>
          <w:bCs/>
          <w:color w:val="0D0D0D" w:themeColor="text1" w:themeTint="F2"/>
        </w:rPr>
        <w:t xml:space="preserve"> Taksonomi spesies bakteri usus yang paling umum.</w:t>
      </w:r>
      <w:r w:rsidR="00FE282D" w:rsidRPr="00BA4A25">
        <w:rPr>
          <w:rFonts w:ascii="Times New Roman" w:eastAsia="Times New Roman" w:hAnsi="Times New Roman" w:cs="Times New Roman"/>
          <w:b/>
          <w:bCs/>
          <w:color w:val="0D0D0D" w:themeColor="text1" w:themeTint="F2"/>
        </w:rPr>
        <w:fldChar w:fldCharType="begin" w:fldLock="1"/>
      </w:r>
      <w:r w:rsidR="0040785B">
        <w:rPr>
          <w:rFonts w:ascii="Times New Roman" w:eastAsia="Times New Roman" w:hAnsi="Times New Roman" w:cs="Times New Roman"/>
          <w:b/>
          <w:bCs/>
          <w:color w:val="0D0D0D" w:themeColor="text1" w:themeTint="F2"/>
        </w:rPr>
        <w:instrText>ADDIN CSL_CITATION {"citationItems":[{"id":"ITEM-1","itemData":{"DOI":"10.1038/s41586-019-0965-1","ISSN":"14764687","PMID":"30745586","abstract":"The composition of the human gut microbiota is linked to health and disease, but knowledge of individual microbial species is needed to decipher their biological roles. Despite extensive culturing and sequencing efforts, the complete bacterial repertoire of the human gut microbiota remains undefined. Here we identify 1,952 uncultured candidate bacterial species by reconstructing 92,143 metagenome-assembled genomes from 11,850 human gut microbiomes. These uncultured genomes substantially expand the known species repertoire of the collective human gut microbiota, with a 281% increase in phylogenetic diversity. Although the newly identified species are less prevalent in well-studied populations compared to reference isolate genomes, they improve classification of understudied African and South American samples by more than 200%. These candidate species encode hundreds of newly identified biosynthetic gene clusters and possess a distinctive functional capacity that might explain their elusive nature. Our work expands the known diversity of uncultured gut bacteria, which provides unprecedented resolution for taxonomic and functional characterization of the intestinal microbiota.","author":[{"dropping-particle":"","family":"Almeida","given":"Alexandre","non-dropping-particle":"","parse-names":false,"suffix":""},{"dropping-particle":"","family":"Mitchell","given":"Alex L.","non-dropping-particle":"","parse-names":false,"suffix":""},{"dropping-particle":"","family":"Boland","given":"Miguel","non-dropping-particle":"","parse-names":false,"suffix":""},{"dropping-particle":"","family":"Forster","given":"Samuel C.","non-dropping-particle":"","parse-names":false,"suffix":""},{"dropping-particle":"","family":"Gloor","given":"Gregory B.","non-dropping-particle":"","parse-names":false,"suffix":""},{"dropping-particle":"","family":"Tarkowska","given":"Aleksandra","non-dropping-particle":"","parse-names":false,"suffix":""},{"dropping-particle":"","family":"Lawley","given":"Trevor D.","non-dropping-particle":"","parse-names":false,"suffix":""},{"dropping-particle":"","family":"Finn","given":"Robert D.","non-dropping-particle":"","parse-names":false,"suffix":""}],"container-title":"Nature","id":"ITEM-1","issue":"7753","issued":{"date-parts":[["2019"]]},"page":"499-504","publisher":"Springer US","title":"A new genomic blueprint of the human gut microbiota","type":"article-journal","volume":"568"},"uris":["http://www.mendeley.com/documents/?uuid=474bd4e8-f126-4b28-b486-24bf77e13c35"]}],"mendeley":{"formattedCitation":"&lt;sup&gt;18&lt;/sup&gt;","plainTextFormattedCitation":"18","previouslyFormattedCitation":"&lt;sup&gt;18&lt;/sup&gt;"},"properties":{"noteIndex":0},"schema":"https://github.com/citation-style-language/schema/raw/master/csl-citation.json"}</w:instrText>
      </w:r>
      <w:r w:rsidR="00FE282D" w:rsidRPr="00BA4A25">
        <w:rPr>
          <w:rFonts w:ascii="Times New Roman" w:eastAsia="Times New Roman" w:hAnsi="Times New Roman" w:cs="Times New Roman"/>
          <w:b/>
          <w:bCs/>
          <w:color w:val="0D0D0D" w:themeColor="text1" w:themeTint="F2"/>
        </w:rPr>
        <w:fldChar w:fldCharType="separate"/>
      </w:r>
      <w:r w:rsidR="00692B45" w:rsidRPr="00BA4A25">
        <w:rPr>
          <w:rFonts w:ascii="Times New Roman" w:eastAsia="Times New Roman" w:hAnsi="Times New Roman" w:cs="Times New Roman"/>
          <w:bCs/>
          <w:noProof/>
          <w:color w:val="0D0D0D" w:themeColor="text1" w:themeTint="F2"/>
          <w:vertAlign w:val="superscript"/>
        </w:rPr>
        <w:t>18</w:t>
      </w:r>
      <w:r w:rsidR="00FE282D" w:rsidRPr="00BA4A25">
        <w:rPr>
          <w:rFonts w:ascii="Times New Roman" w:eastAsia="Times New Roman" w:hAnsi="Times New Roman" w:cs="Times New Roman"/>
          <w:b/>
          <w:bCs/>
          <w:color w:val="0D0D0D" w:themeColor="text1" w:themeTint="F2"/>
        </w:rPr>
        <w:fldChar w:fldCharType="end"/>
      </w:r>
    </w:p>
    <w:p w14:paraId="5E3B2248" w14:textId="16E29FE0" w:rsidR="00324051" w:rsidRDefault="00324051" w:rsidP="00324051">
      <w:pPr>
        <w:spacing w:after="0" w:line="360" w:lineRule="auto"/>
        <w:jc w:val="both"/>
        <w:rPr>
          <w:rFonts w:ascii="Times New Roman" w:eastAsia="Times New Roman" w:hAnsi="Times New Roman" w:cs="Times New Roman"/>
          <w:color w:val="0D0D0D" w:themeColor="text1" w:themeTint="F2"/>
        </w:rPr>
      </w:pPr>
      <w:r>
        <w:rPr>
          <w:rFonts w:ascii="Times New Roman" w:eastAsia="Times New Roman" w:hAnsi="Times New Roman" w:cs="Times New Roman"/>
          <w:noProof/>
          <w:color w:val="0D0D0D" w:themeColor="text1" w:themeTint="F2"/>
        </w:rPr>
        <w:drawing>
          <wp:inline distT="0" distB="0" distL="0" distR="0" wp14:anchorId="22093512" wp14:editId="4C49B4A6">
            <wp:extent cx="2520000" cy="1912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912225"/>
                    </a:xfrm>
                    <a:prstGeom prst="rect">
                      <a:avLst/>
                    </a:prstGeom>
                    <a:noFill/>
                    <a:ln>
                      <a:noFill/>
                    </a:ln>
                  </pic:spPr>
                </pic:pic>
              </a:graphicData>
            </a:graphic>
          </wp:inline>
        </w:drawing>
      </w:r>
    </w:p>
    <w:p w14:paraId="20A35BF3" w14:textId="5E3CD16D" w:rsidR="00F42259" w:rsidRPr="00BA4A25" w:rsidRDefault="00F42259"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Berdasarkan pengurutan gen 16S rRNA, </w:t>
      </w:r>
      <w:r w:rsidRPr="00BA4A25">
        <w:rPr>
          <w:rFonts w:ascii="Times New Roman" w:eastAsia="Times New Roman" w:hAnsi="Times New Roman" w:cs="Times New Roman"/>
          <w:i/>
          <w:iCs/>
          <w:color w:val="0D0D0D" w:themeColor="text1" w:themeTint="F2"/>
        </w:rPr>
        <w:t>Firmicutes</w:t>
      </w:r>
      <w:r w:rsidRPr="00BA4A25">
        <w:rPr>
          <w:rFonts w:ascii="Times New Roman" w:eastAsia="Times New Roman" w:hAnsi="Times New Roman" w:cs="Times New Roman"/>
          <w:color w:val="0D0D0D" w:themeColor="text1" w:themeTint="F2"/>
        </w:rPr>
        <w:t xml:space="preserve"> adalah bakteri yang paling melimpah yang hidup di saluran pencernaan manusia, diikuti oleh </w:t>
      </w:r>
      <w:r w:rsidRPr="00BA4A25">
        <w:rPr>
          <w:rFonts w:ascii="Times New Roman" w:eastAsia="Times New Roman" w:hAnsi="Times New Roman" w:cs="Times New Roman"/>
          <w:i/>
          <w:iCs/>
          <w:color w:val="0D0D0D" w:themeColor="text1" w:themeTint="F2"/>
        </w:rPr>
        <w:t xml:space="preserve">Bacteroidetes, Actinobacteria </w:t>
      </w:r>
      <w:r w:rsidRPr="00BA4A25">
        <w:rPr>
          <w:rFonts w:ascii="Times New Roman" w:eastAsia="Times New Roman" w:hAnsi="Times New Roman" w:cs="Times New Roman"/>
          <w:color w:val="0D0D0D" w:themeColor="text1" w:themeTint="F2"/>
        </w:rPr>
        <w:t>dan</w:t>
      </w:r>
      <w:r w:rsidRPr="00BA4A25">
        <w:rPr>
          <w:rFonts w:ascii="Times New Roman" w:eastAsia="Times New Roman" w:hAnsi="Times New Roman" w:cs="Times New Roman"/>
          <w:i/>
          <w:iCs/>
          <w:color w:val="0D0D0D" w:themeColor="text1" w:themeTint="F2"/>
        </w:rPr>
        <w:t xml:space="preserve"> Proteobacteria</w:t>
      </w:r>
      <w:r w:rsidRPr="00BA4A25">
        <w:rPr>
          <w:rFonts w:ascii="Times New Roman" w:eastAsia="Times New Roman" w:hAnsi="Times New Roman" w:cs="Times New Roman"/>
          <w:color w:val="0D0D0D" w:themeColor="text1" w:themeTint="F2"/>
        </w:rPr>
        <w:t xml:space="preserve">. Hasil penelitian ini menunjukkan bahwa mikrobiota usus didominasi oleh </w:t>
      </w:r>
      <w:r w:rsidRPr="00BA4A25">
        <w:rPr>
          <w:rFonts w:ascii="Times New Roman" w:eastAsia="Times New Roman" w:hAnsi="Times New Roman" w:cs="Times New Roman"/>
          <w:i/>
          <w:iCs/>
          <w:color w:val="0D0D0D" w:themeColor="text1" w:themeTint="F2"/>
        </w:rPr>
        <w:t xml:space="preserve">Firmicutes, Bacteroidetes, </w:t>
      </w:r>
      <w:r w:rsidRPr="00BA4A25">
        <w:rPr>
          <w:rFonts w:ascii="Times New Roman" w:eastAsia="Times New Roman" w:hAnsi="Times New Roman" w:cs="Times New Roman"/>
          <w:color w:val="0D0D0D" w:themeColor="text1" w:themeTint="F2"/>
        </w:rPr>
        <w:t>dan</w:t>
      </w:r>
      <w:r w:rsidRPr="00BA4A25">
        <w:rPr>
          <w:rFonts w:ascii="Times New Roman" w:eastAsia="Times New Roman" w:hAnsi="Times New Roman" w:cs="Times New Roman"/>
          <w:i/>
          <w:iCs/>
          <w:color w:val="0D0D0D" w:themeColor="text1" w:themeTint="F2"/>
        </w:rPr>
        <w:t xml:space="preserve"> Actinobacteria</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color w:val="0D0D0D" w:themeColor="text1" w:themeTint="F2"/>
        </w:rPr>
        <w:lastRenderedPageBreak/>
        <w:t xml:space="preserve">(yang merupakan bakteri anaerob obligat) dan </w:t>
      </w:r>
      <w:r w:rsidRPr="00BA4A25">
        <w:rPr>
          <w:rFonts w:ascii="Times New Roman" w:eastAsia="Times New Roman" w:hAnsi="Times New Roman" w:cs="Times New Roman"/>
          <w:i/>
          <w:iCs/>
          <w:color w:val="0D0D0D" w:themeColor="text1" w:themeTint="F2"/>
        </w:rPr>
        <w:t>Proteobacteria</w:t>
      </w:r>
      <w:r w:rsidRPr="00BA4A25">
        <w:rPr>
          <w:rFonts w:ascii="Times New Roman" w:eastAsia="Times New Roman" w:hAnsi="Times New Roman" w:cs="Times New Roman"/>
          <w:color w:val="0D0D0D" w:themeColor="text1" w:themeTint="F2"/>
        </w:rPr>
        <w:t xml:space="preserve"> (yang merupakan bakteri anaerob fakultatif). Hal ini sejalan dengan hasil penelitian sebelumnya. Berdasarkan komposisi bakteri, perlu diperhatikan bahwa setiap kelompok memiliki enterotipe </w:t>
      </w:r>
      <w:r w:rsidRPr="00BA4A25">
        <w:rPr>
          <w:rFonts w:ascii="Times New Roman" w:eastAsia="Times New Roman" w:hAnsi="Times New Roman" w:cs="Times New Roman"/>
          <w:i/>
          <w:iCs/>
          <w:color w:val="0D0D0D" w:themeColor="text1" w:themeTint="F2"/>
        </w:rPr>
        <w:t>Prevotella</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{"citationItems":[{"id":"ITEM-1","itemData":{"DOI":"10.3748/wjg.v25.i12.1478","ISBN":"0000000224956","ISSN":"22192840","PMID":"30948911","abstract":"BACKGROUND Recently, gut microbiota has been associated with various diseases other than intestinal disease. Thus, there has been rapid growth in the study of gut microbiota. Considering the numerous factors influencing gut microbiota such as age, diet, etc., area-based research is required. Indonesia has numerous different tribes and each of these tribes have different lifestyles. Hence, it is expected that each tribe has a specific gut microbiota. A deeper insight into the composition of gut microbiota can be used to determine the condition of gut microbiota in Indonesians and to consider which treatment may be suitable and effective to improve health status. AIM To investigate the gut microbiota of Indonesian subjects represented by Javanese and Balinese tribes by analyzing fecal samples. METHODS Fecal samples were collected from a total of 80 individuals with 20 in each of the young groups ranging from 25-45 years and the elderly group aged 70 years or more from two different regions, Yogyakarta and Bali. Fecal sample collection was performed at the end of the assessment period (day 14 ± 1 d) during which time the subjects were not allowed to consume probiotic or antibiotic products. The quantification of various Clostridium subgroups, Lactobacillus subgroups, Enterococcus, Streptococcus, Staphylococcus, Bacteroides fragilis group and Prevotella, Bifidobacterium and Atopobium cluster, Enterobacteriaceae and Pseudomonas was performed using the Yakult intestinal flora-scan (YIF-SCAN). RESULTS The bacterial population in younger subjects' feces was higher than that in the elderly population, with a total of approximately 10.0 - 10.6 log10 bacterial cells/g feces. The most abundant bacteria in all groups were Clostridium, followed by Prevotella, Atopobium, Bifidobacterium and Bacteroides. In the elderly, an increase in Enterobacteriaceae, Coliform and Escherichia coli was found. In terms of bacterial counts in Yogyakarta, total bacteria, Clostridium coccoides (C. coccoides) group, Bifidobacterium, Prevotella, Lactobacillus plantarum subgroup, and Streptococcus were significantly higher (P &lt; 0.05) in younger than elderly subjects, while the Lactobacillus gasseri subgroup, Lactobacillus casei subgroup, and Lactobacillus reuteri subgroup counts were significantly lower (P &lt; 0.05) in younger subjects. In Balinese subjects, total bacteria, C. coccoides group, Clostridium leptum subgroup, Bacteroides fragilis group, and Prevotella were significantly higher (P…","author":[{"dropping-particle":"","family":"Rahayu","given":"Endang Sutriswati","non-dropping-particle":"","parse-names":false,"suffix":""},{"dropping-particle":"","family":"Utami","given":"Tyas","non-dropping-particle":"","parse-names":false,"suffix":""},{"dropping-particle":"","family":"Mariyatun","given":"Mariyatun","non-dropping-particle":"","parse-names":false,"suffix":""},{"dropping-particle":"","family":"Hasan","given":"Pratama Nur","non-dropping-particle":"","parse-names":false,"suffix":""},{"dropping-particle":"","family":"Kamil","given":"Rafli Zulfa","non-dropping-particle":"","parse-names":false,"suffix":""},{"dropping-particle":"","family":"Setyawan","given":"Ryan Haryo","non-dropping-particle":"","parse-names":false,"suffix":""},{"dropping-particle":"","family":"Pamungkaningtyas","given":"Fathyah Hanum","non-dropping-particle":"","parse-names":false,"suffix":""},{"dropping-particle":"","family":"Harahap","given":"Iskandar Azmy","non-dropping-particle":"","parse-names":false,"suffix":""},{"dropping-particle":"","family":"Wiryohanjoyo","given":"Devin Varian","non-dropping-particle":"","parse-names":false,"suffix":""},{"dropping-particle":"","family":"Pramesi","given":"Putrika Citta","non-dropping-particle":"","parse-names":false,"suffix":""},{"dropping-particle":"","family":"Cahyanto","given":"Muhammad Nur","non-dropping-particle":"","parse-names":false,"suffix":""},{"dropping-particle":"","family":"Sujaya","given":"I. Nengah","non-dropping-particle":"","parse-names":false,"suffix":""},{"dropping-particle":"","family":"Juffrie","given":"Mohammad","non-dropping-particle":"","parse-names":false,"suffix":""}],"container-title":"World Journal of Gastroenterology","id":"ITEM-1","issue":"12","issued":{"date-parts":[["2019"]]},"page":"1478-1491","title":"Gut microbiota profile in healthy Indonesians","type":"article-journal","volume":"25"},"uris":["http://www.mendeley.com/documents/?uuid=d3e618cb-6d4e-43c7-8152-6a9624b39303"]}],"mendeley":{"formattedCitation":"&lt;sup&gt;19&lt;/sup&gt;","plainTextFormattedCitation":"19","previouslyFormattedCitation":"&lt;sup&gt;19&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19</w:t>
      </w:r>
      <w:r w:rsidRPr="00BA4A25">
        <w:rPr>
          <w:rFonts w:ascii="Times New Roman" w:eastAsia="Times New Roman" w:hAnsi="Times New Roman" w:cs="Times New Roman"/>
          <w:color w:val="0D0D0D" w:themeColor="text1" w:themeTint="F2"/>
        </w:rPr>
        <w:fldChar w:fldCharType="end"/>
      </w:r>
    </w:p>
    <w:p w14:paraId="53AD8EBD" w14:textId="77777777" w:rsidR="00324051" w:rsidRPr="002C7AF4" w:rsidRDefault="00324051" w:rsidP="00324051">
      <w:pPr>
        <w:spacing w:after="0" w:line="360" w:lineRule="auto"/>
        <w:jc w:val="both"/>
        <w:rPr>
          <w:rFonts w:ascii="Times New Roman" w:eastAsia="Times New Roman" w:hAnsi="Times New Roman" w:cs="Times New Roman"/>
          <w:color w:val="0D0D0D" w:themeColor="text1" w:themeTint="F2"/>
        </w:rPr>
      </w:pPr>
      <w:r w:rsidRPr="002C7AF4">
        <w:rPr>
          <w:rFonts w:ascii="Times New Roman" w:eastAsia="Times New Roman" w:hAnsi="Times New Roman" w:cs="Times New Roman"/>
          <w:color w:val="0D0D0D" w:themeColor="text1" w:themeTint="F2"/>
        </w:rPr>
        <w:t>Protozoa Usus Manusia</w:t>
      </w:r>
    </w:p>
    <w:p w14:paraId="458A27DD" w14:textId="4449D694" w:rsidR="00646B1F" w:rsidRPr="00BA4A25" w:rsidRDefault="00324051" w:rsidP="00324051">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Ada rentang yang agak luas dari protozoa berkoloni pada saluran pencernaan manusia. Protozoa bukanlah kelompok yang homogen, fisiologi dan biokimia mereka sebagian besar diarahkan ke habitat parasit. Mekanisme invasi </w:t>
      </w:r>
      <w:r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yang berbeda ditunjukkan oleh parasit intraseluler (misalnya, </w:t>
      </w:r>
      <w:r w:rsidRPr="00BA4A25">
        <w:rPr>
          <w:rFonts w:ascii="Times New Roman" w:eastAsia="Times New Roman" w:hAnsi="Times New Roman" w:cs="Times New Roman"/>
          <w:i/>
          <w:iCs/>
          <w:color w:val="0D0D0D" w:themeColor="text1" w:themeTint="F2"/>
        </w:rPr>
        <w:t>Cryptosporidium parvum</w:t>
      </w:r>
      <w:r w:rsidRPr="00BA4A25">
        <w:rPr>
          <w:rFonts w:ascii="Times New Roman" w:eastAsia="Times New Roman" w:hAnsi="Times New Roman" w:cs="Times New Roman"/>
          <w:color w:val="0D0D0D" w:themeColor="text1" w:themeTint="F2"/>
        </w:rPr>
        <w:t xml:space="preserve"> dan </w:t>
      </w:r>
      <w:r w:rsidRPr="00BA4A25">
        <w:rPr>
          <w:rFonts w:ascii="Times New Roman" w:eastAsia="Times New Roman" w:hAnsi="Times New Roman" w:cs="Times New Roman"/>
          <w:i/>
          <w:iCs/>
          <w:color w:val="0D0D0D" w:themeColor="text1" w:themeTint="F2"/>
        </w:rPr>
        <w:t>Toxoplasma gondii</w:t>
      </w:r>
      <w:r w:rsidRPr="00BA4A25">
        <w:rPr>
          <w:rFonts w:ascii="Times New Roman" w:eastAsia="Times New Roman" w:hAnsi="Times New Roman" w:cs="Times New Roman"/>
          <w:color w:val="0D0D0D" w:themeColor="text1" w:themeTint="F2"/>
        </w:rPr>
        <w:t xml:space="preserve">) dan ekstraseluler, protozoa khusus </w:t>
      </w:r>
      <w:r w:rsidRPr="00BA4A25">
        <w:rPr>
          <w:rFonts w:ascii="Times New Roman" w:eastAsia="Times New Roman" w:hAnsi="Times New Roman" w:cs="Times New Roman"/>
          <w:i/>
          <w:iCs/>
          <w:color w:val="0D0D0D" w:themeColor="text1" w:themeTint="F2"/>
        </w:rPr>
        <w:t xml:space="preserve">host </w:t>
      </w:r>
      <w:r w:rsidRPr="00BA4A25">
        <w:rPr>
          <w:rFonts w:ascii="Times New Roman" w:eastAsia="Times New Roman" w:hAnsi="Times New Roman" w:cs="Times New Roman"/>
          <w:color w:val="0D0D0D" w:themeColor="text1" w:themeTint="F2"/>
        </w:rPr>
        <w:t xml:space="preserve">(misalnya, </w:t>
      </w:r>
      <w:r w:rsidRPr="00BA4A25">
        <w:rPr>
          <w:rFonts w:ascii="Times New Roman" w:eastAsia="Times New Roman" w:hAnsi="Times New Roman" w:cs="Times New Roman"/>
          <w:i/>
          <w:iCs/>
          <w:color w:val="0D0D0D" w:themeColor="text1" w:themeTint="F2"/>
        </w:rPr>
        <w:t>Entamoeba histolytica</w:t>
      </w:r>
      <w:r w:rsidRPr="00BA4A25">
        <w:rPr>
          <w:rFonts w:ascii="Times New Roman" w:eastAsia="Times New Roman" w:hAnsi="Times New Roman" w:cs="Times New Roman"/>
          <w:color w:val="0D0D0D" w:themeColor="text1" w:themeTint="F2"/>
        </w:rPr>
        <w:t xml:space="preserve"> dan </w:t>
      </w:r>
      <w:r w:rsidRPr="00BA4A25">
        <w:rPr>
          <w:rFonts w:ascii="Times New Roman" w:eastAsia="Times New Roman" w:hAnsi="Times New Roman" w:cs="Times New Roman"/>
          <w:i/>
          <w:iCs/>
          <w:color w:val="0D0D0D" w:themeColor="text1" w:themeTint="F2"/>
        </w:rPr>
        <w:t>E. dispar</w:t>
      </w:r>
      <w:r w:rsidRPr="00BA4A25">
        <w:rPr>
          <w:rFonts w:ascii="Times New Roman" w:eastAsia="Times New Roman" w:hAnsi="Times New Roman" w:cs="Times New Roman"/>
          <w:color w:val="0D0D0D" w:themeColor="text1" w:themeTint="F2"/>
        </w:rPr>
        <w:t xml:space="preserve">). Sejumlah parasit, termasuk </w:t>
      </w:r>
      <w:r w:rsidRPr="00BA4A25">
        <w:rPr>
          <w:rFonts w:ascii="Times New Roman" w:eastAsia="Times New Roman" w:hAnsi="Times New Roman" w:cs="Times New Roman"/>
          <w:i/>
          <w:iCs/>
          <w:color w:val="0D0D0D" w:themeColor="text1" w:themeTint="F2"/>
        </w:rPr>
        <w:t>Giardia duodenalis</w:t>
      </w:r>
      <w:r w:rsidRPr="00BA4A25">
        <w:rPr>
          <w:rFonts w:ascii="Times New Roman" w:eastAsia="Times New Roman" w:hAnsi="Times New Roman" w:cs="Times New Roman"/>
          <w:color w:val="0D0D0D" w:themeColor="text1" w:themeTint="F2"/>
        </w:rPr>
        <w:t xml:space="preserve">, beradaptasi dengan lebih dari satu </w:t>
      </w:r>
      <w:r w:rsidRPr="00BA4A25">
        <w:rPr>
          <w:rFonts w:ascii="Times New Roman" w:eastAsia="Times New Roman" w:hAnsi="Times New Roman" w:cs="Times New Roman"/>
          <w:i/>
          <w:iCs/>
          <w:color w:val="0D0D0D" w:themeColor="text1" w:themeTint="F2"/>
        </w:rPr>
        <w:t>host</w:t>
      </w:r>
      <w:r w:rsidRPr="00BA4A25">
        <w:rPr>
          <w:rFonts w:ascii="Times New Roman" w:eastAsia="Times New Roman" w:hAnsi="Times New Roman" w:cs="Times New Roman"/>
          <w:color w:val="0D0D0D" w:themeColor="text1" w:themeTint="F2"/>
        </w:rPr>
        <w:t xml:space="preserve">. Karena mereka tidak menyebabkan kerusakan nyata, beberapa protozoa dapat dianggap sebagai komensal (misalnya, </w:t>
      </w:r>
      <w:r w:rsidRPr="00BA4A25">
        <w:rPr>
          <w:rFonts w:ascii="Times New Roman" w:eastAsia="Times New Roman" w:hAnsi="Times New Roman" w:cs="Times New Roman"/>
          <w:i/>
          <w:iCs/>
          <w:color w:val="0D0D0D" w:themeColor="text1" w:themeTint="F2"/>
        </w:rPr>
        <w:t>Entamoeba coli</w:t>
      </w:r>
      <w:r w:rsidRPr="00BA4A25">
        <w:rPr>
          <w:rFonts w:ascii="Times New Roman" w:eastAsia="Times New Roman" w:hAnsi="Times New Roman" w:cs="Times New Roman"/>
          <w:color w:val="0D0D0D" w:themeColor="text1" w:themeTint="F2"/>
        </w:rPr>
        <w:t xml:space="preserve"> atau </w:t>
      </w:r>
      <w:r w:rsidRPr="00BA4A25">
        <w:rPr>
          <w:rFonts w:ascii="Times New Roman" w:eastAsia="Times New Roman" w:hAnsi="Times New Roman" w:cs="Times New Roman"/>
          <w:i/>
          <w:iCs/>
          <w:color w:val="0D0D0D" w:themeColor="text1" w:themeTint="F2"/>
        </w:rPr>
        <w:t>E. hartmanni</w:t>
      </w:r>
      <w:r w:rsidRPr="00BA4A25">
        <w:rPr>
          <w:rFonts w:ascii="Times New Roman" w:eastAsia="Times New Roman" w:hAnsi="Times New Roman" w:cs="Times New Roman"/>
          <w:color w:val="0D0D0D" w:themeColor="text1" w:themeTint="F2"/>
        </w:rPr>
        <w:t xml:space="preserve">). Protozoa usus lainnya, seperti </w:t>
      </w:r>
      <w:r w:rsidRPr="00BA4A25">
        <w:rPr>
          <w:rFonts w:ascii="Times New Roman" w:eastAsia="Times New Roman" w:hAnsi="Times New Roman" w:cs="Times New Roman"/>
          <w:i/>
          <w:iCs/>
          <w:color w:val="0D0D0D" w:themeColor="text1" w:themeTint="F2"/>
        </w:rPr>
        <w:t>Blastocystis spp</w:t>
      </w:r>
      <w:r w:rsidRPr="00BA4A25">
        <w:rPr>
          <w:rFonts w:ascii="Times New Roman" w:eastAsia="Times New Roman" w:hAnsi="Times New Roman" w:cs="Times New Roman"/>
          <w:color w:val="0D0D0D" w:themeColor="text1" w:themeTint="F2"/>
        </w:rPr>
        <w:t xml:space="preserve">, kadang-kadang menimbulkan gejala yang berhubungan dengan kerusakan usus (misalnya, diare). Prevalensi </w:t>
      </w:r>
      <w:r w:rsidRPr="00BA4A25">
        <w:rPr>
          <w:rFonts w:ascii="Times New Roman" w:eastAsia="Times New Roman" w:hAnsi="Times New Roman" w:cs="Times New Roman"/>
          <w:i/>
          <w:iCs/>
          <w:color w:val="0D0D0D" w:themeColor="text1" w:themeTint="F2"/>
        </w:rPr>
        <w:t>Blastocystis</w:t>
      </w:r>
      <w:r w:rsidRPr="00BA4A25">
        <w:rPr>
          <w:rFonts w:ascii="Times New Roman" w:eastAsia="Times New Roman" w:hAnsi="Times New Roman" w:cs="Times New Roman"/>
          <w:color w:val="0D0D0D" w:themeColor="text1" w:themeTint="F2"/>
        </w:rPr>
        <w:t xml:space="preserve"> telah meningkat di seluruh dunia, terutama beberapa subtipe yang menginfeksi manusia. Di Meksiko, prevalensi parasit ini secara bertahap meningkat ke tingkat saat ini sekitar 60%.</w:t>
      </w:r>
      <w:r w:rsidRPr="00BA4A25">
        <w:rPr>
          <w:rFonts w:ascii="Times New Roman" w:eastAsia="Times New Roman" w:hAnsi="Times New Roman" w:cs="Times New Roman"/>
          <w:color w:val="0D0D0D" w:themeColor="text1" w:themeTint="F2"/>
        </w:rPr>
        <w:fldChar w:fldCharType="begin" w:fldLock="1"/>
      </w:r>
      <w:r w:rsidRPr="00BA4A25">
        <w:rPr>
          <w:rFonts w:ascii="Times New Roman" w:eastAsia="Times New Roman" w:hAnsi="Times New Roman" w:cs="Times New Roman"/>
          <w:color w:val="0D0D0D" w:themeColor="text1" w:themeTint="F2"/>
        </w:rPr>
        <w:instrText>ADDIN CSL_CITATION {"citationItems":[{"id":"ITEM-1","itemData":{"DOI":"10.1016/j.arcmed.2017.11.015","ISSN":"18735487","PMID":"29290328","abstract":"The human gut is a highly complex ecosystem with an extensive microbial community, and the influence of the intestinal microbiota reaches the entire host organism. For example, the microbiome regulates fat storage, stimulates or renews epithelial cells, and influences the development and maturation of the brain and the immune system. Intestinal microbes can protect against infection by pathogenic bacteria, viruses, fungi and parasites. Hence, the maintenance of homeostasis between the gut microbiota and the rest of the body is crucial for health, with dysbiosis affecting disease. This review focuses on intestinal protozoa, especially those still representing a public health problem in Mexico, and their interactions with the microbiome and the host. The decrease in prevalence of intestinal helminthes in humans left a vacant ecological niche that was quickly occupied by protozoa. Although the mechanisms governing the interaction between intestinal microbiota and protozoa are poorly understood, it is known that the composition of the intestinal bacterial populations modulates the progression of protozoan infection and the outcome of parasitic disease. Most reports on the complex interactions between intestinal bacteria, protozoa and the immune system emphasize the protective role of the microbiota against protozoan infection. Insights into such protection may facilitate the manipulation of microbiota components to prevent and treat intestinal protozoan infections. Here we discuss recent findings about the immunoregulatory effect of intestinal microbiota with regards to intestinal colonization by protozoa, focusing on infections by Entamoeba histolytica, Blastocystis spp, Giardia duodenalis, Toxoplasma gondii and Cryptosporidium parvum. The possible consequences of the microbiota on parasitic, allergic and autoimmune disorders are also considered.","author":[{"dropping-particle":"","family":"Partida-Rodríguez","given":"Oswaldo","non-dropping-particle":"","parse-names":false,"suffix":""},{"dropping-particle":"","family":"Serrano-Vázquez","given":"Angélica","non-dropping-particle":"","parse-names":false,"suffix":""},{"dropping-particle":"","family":"Nieves-Ramírez","given":"Miriam E.","non-dropping-particle":"","parse-names":false,"suffix":""},{"dropping-particle":"","family":"Moran","given":"Patricia","non-dropping-particle":"","parse-names":false,"suffix":""},{"dropping-particle":"","family":"Rojas","given":"Liliana","non-dropping-particle":"","parse-names":false,"suffix":""},{"dropping-particle":"","family":"Portillo","given":"Tobias","non-dropping-particle":"","parse-names":false,"suffix":""},{"dropping-particle":"","family":"González","given":"Enrique","non-dropping-particle":"","parse-names":false,"suffix":""},{"dropping-particle":"","family":"Hernández","given":"Eric","non-dropping-particle":"","parse-names":false,"suffix":""},{"dropping-particle":"","family":"Finlay","given":"B. Brett","non-dropping-particle":"","parse-names":false,"suffix":""},{"dropping-particle":"","family":"Ximenez","given":"Cecilia","non-dropping-particle":"","parse-names":false,"suffix":""}],"container-title":"Archives of Medical Research","id":"ITEM-1","issue":"8","issued":{"date-parts":[["2017"]]},"page":"690-700","title":"Human Intestinal Microbiota: Interaction Between Parasites and the Host Immune Response","type":"article-journal","volume":"48"},"uris":["http://www.mendeley.com/documents/?uuid=3abac584-5db3-4f12-8888-85f9efc8f514"]}],"mendeley":{"formattedCitation":"&lt;sup&gt;12&lt;/sup&gt;","plainTextFormattedCitation":"12","previouslyFormattedCitation":"&lt;sup&gt;12&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Pr="00BA4A25">
        <w:rPr>
          <w:rFonts w:ascii="Times New Roman" w:eastAsia="Times New Roman" w:hAnsi="Times New Roman" w:cs="Times New Roman"/>
          <w:noProof/>
          <w:color w:val="0D0D0D" w:themeColor="text1" w:themeTint="F2"/>
          <w:vertAlign w:val="superscript"/>
        </w:rPr>
        <w:t>12</w:t>
      </w:r>
      <w:r w:rsidRPr="00BA4A25">
        <w:rPr>
          <w:rFonts w:ascii="Times New Roman" w:eastAsia="Times New Roman" w:hAnsi="Times New Roman" w:cs="Times New Roman"/>
          <w:color w:val="0D0D0D" w:themeColor="text1" w:themeTint="F2"/>
        </w:rPr>
        <w:fldChar w:fldCharType="end"/>
      </w:r>
    </w:p>
    <w:p w14:paraId="50DE1AFD" w14:textId="7E4A0224" w:rsidR="00FB1D35" w:rsidRPr="00BA4A25" w:rsidRDefault="00FF2E6D" w:rsidP="00BA4A25">
      <w:pPr>
        <w:spacing w:after="0" w:line="360" w:lineRule="auto"/>
        <w:jc w:val="both"/>
        <w:rPr>
          <w:rFonts w:ascii="Times New Roman" w:eastAsia="Times New Roman" w:hAnsi="Times New Roman" w:cs="Times New Roman"/>
          <w:b/>
          <w:bCs/>
          <w:color w:val="0D0D0D" w:themeColor="text1" w:themeTint="F2"/>
        </w:rPr>
      </w:pPr>
      <w:r w:rsidRPr="00BA4A25">
        <w:rPr>
          <w:rFonts w:ascii="Times New Roman" w:eastAsia="Times New Roman" w:hAnsi="Times New Roman" w:cs="Times New Roman"/>
          <w:b/>
          <w:bCs/>
          <w:color w:val="0D0D0D" w:themeColor="text1" w:themeTint="F2"/>
        </w:rPr>
        <w:t>Mikrobiota Usus Disbiotis pada Obesitas</w:t>
      </w:r>
    </w:p>
    <w:p w14:paraId="0B751720" w14:textId="1EE26DD3" w:rsidR="00E53635" w:rsidRPr="00BA4A25" w:rsidRDefault="00E53635"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Obesitas didefinisikan sebagai kelebihan lemak tubuh yang mengakibatkan indeks massa tubuh (BMI) lebih tinggi, dan prevalensinya telah meningkat tajam dalam 40 tahun terakhir. Pada tahun 2016, lebih dari setengah miliar orang dewasa di seluruh dunia dianggap obesitas menurut standar saat ini, yang mendefinisikan obesitas sebagai BMI 30 kg/m</w:t>
      </w:r>
      <w:r w:rsidRPr="00BA4A25">
        <w:rPr>
          <w:rFonts w:ascii="Times New Roman" w:eastAsia="Times New Roman" w:hAnsi="Times New Roman" w:cs="Times New Roman"/>
          <w:color w:val="0D0D0D" w:themeColor="text1" w:themeTint="F2"/>
          <w:vertAlign w:val="superscript"/>
        </w:rPr>
        <w:t>2</w:t>
      </w:r>
      <w:r w:rsidRPr="00BA4A25">
        <w:rPr>
          <w:rFonts w:ascii="Times New Roman" w:eastAsia="Times New Roman" w:hAnsi="Times New Roman" w:cs="Times New Roman"/>
          <w:color w:val="0D0D0D" w:themeColor="text1" w:themeTint="F2"/>
        </w:rPr>
        <w:t xml:space="preserve">. Perkembangan </w:t>
      </w:r>
      <w:r w:rsidRPr="00BA4A25">
        <w:rPr>
          <w:rFonts w:ascii="Times New Roman" w:eastAsia="Times New Roman" w:hAnsi="Times New Roman" w:cs="Times New Roman"/>
          <w:color w:val="0D0D0D" w:themeColor="text1" w:themeTint="F2"/>
        </w:rPr>
        <w:lastRenderedPageBreak/>
        <w:t xml:space="preserve">obesitas bertepatan dengan perubahan mikrobiota usus. Analisis isi cecal tikus yang secara genetik obesitas (ob/ob) menemukan peningkatan </w:t>
      </w:r>
      <w:r w:rsidRPr="00BA4A25">
        <w:rPr>
          <w:rFonts w:ascii="Times New Roman" w:eastAsia="Times New Roman" w:hAnsi="Times New Roman" w:cs="Times New Roman"/>
          <w:i/>
          <w:iCs/>
          <w:color w:val="0D0D0D" w:themeColor="text1" w:themeTint="F2"/>
        </w:rPr>
        <w:t>Firmicutes</w:t>
      </w:r>
      <w:r w:rsidRPr="00BA4A25">
        <w:rPr>
          <w:rFonts w:ascii="Times New Roman" w:eastAsia="Times New Roman" w:hAnsi="Times New Roman" w:cs="Times New Roman"/>
          <w:color w:val="0D0D0D" w:themeColor="text1" w:themeTint="F2"/>
        </w:rPr>
        <w:t xml:space="preserve"> dan 50% penurunan </w:t>
      </w:r>
      <w:r w:rsidRPr="00BA4A25">
        <w:rPr>
          <w:rFonts w:ascii="Times New Roman" w:eastAsia="Times New Roman" w:hAnsi="Times New Roman" w:cs="Times New Roman"/>
          <w:i/>
          <w:iCs/>
          <w:color w:val="0D0D0D" w:themeColor="text1" w:themeTint="F2"/>
        </w:rPr>
        <w:t>Bacteroidetes</w:t>
      </w:r>
      <w:r w:rsidRPr="00BA4A25">
        <w:rPr>
          <w:rFonts w:ascii="Times New Roman" w:eastAsia="Times New Roman" w:hAnsi="Times New Roman" w:cs="Times New Roman"/>
          <w:color w:val="0D0D0D" w:themeColor="text1" w:themeTint="F2"/>
        </w:rPr>
        <w:t xml:space="preserve"> dibandingkan dengan tipe liar dan rekan kurus heterozigot mereka. Tikus ob/ob juga tercatat mengalami peningkatan kadar butirat dan asetat, konsisten dengan temuan bahwa mikrobiota mereka diperkaya untuk gen yang mengkode enzim yang terlibat dalam degradasi polisakarida yang tidak dapat dicerna, yang menunjukkan peningkatan kemampuan untuk memanen energi makanan.</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{"citationItems":[{"id":"ITEM-1","itemData":{"DOI":"10.1080/17474124.2019.1543023","ISSN":"17474132","PMID":"30791839","abstract":"Introduction: Obesity and diabetes are two of the most prevalent health problems and leading causes of death globally. As research on the intestinal microbiome increases, so does our understanding of its intricate relationship to these diseases, although this has yet to be fully elucidated. Areas covered: This review evaluates the role of the gut microbiome in obesity and diabetes, including the influences of internal and environmental factors. Literature searches were performed using the keywords ‘diabetes,’ ‘insulin resistance,’ ‘gut microbiome,’ ‘gut microbes,’ ‘obesity,’ and ‘weight gain.’ Expert commentary: Highlights of recent research include new findings regarding the effects of caloric restriction, which expound the importance of diet in shaping the gut microbiome, and studies reinforcing the lasting implications of antibiotic use for diabetes and obesity, particularly repeated doses in early childhood. Mechanistically, interactions between the microbiome and the host innate immune system, mediated by TLR4-LPS signaling, have been shown to meditate the metabolic benefits of caloric restriction. Further, gut microbes haven now been shown to regulate oxygen availability via butyrate production, thus protecting against the proliferation of pathogens such as E. coli and Salmonella. However, many microbial metabolites remain unidentified and their roles in obesity and diabetes remain to be determined.","author":[{"dropping-particle":"","family":"Singer-Englar","given":"Tahli","non-dropping-particle":"","parse-names":false,"suffix":""},{"dropping-particle":"","family":"Barlow","given":"Gillian","non-dropping-particle":"","parse-names":false,"suffix":""},{"dropping-particle":"","family":"Mathur","given":"Ruchi","non-dropping-particle":"","parse-names":false,"suffix":""}],"container-title":"Expert Review of Gastroenterology and Hepatology","id":"ITEM-1","issue":"1","issued":{"date-parts":[["2019"]]},"page":"3-15","publisher":"Taylor &amp; Francis","title":"Obesity, diabetes, and the gut microbiome: an updated review","type":"article-journal","volume":"13"},"uris":["http://www.mendeley.com/documents/?uuid=4d36e9a8-cd44-4822-9e96-ebd421078ee8"]}],"mendeley":{"formattedCitation":"&lt;sup&gt;20&lt;/sup&gt;","plainTextFormattedCitation":"20","previouslyFormattedCitation":"&lt;sup&gt;20&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20</w:t>
      </w:r>
      <w:r w:rsidRPr="00BA4A25">
        <w:rPr>
          <w:rFonts w:ascii="Times New Roman" w:eastAsia="Times New Roman" w:hAnsi="Times New Roman" w:cs="Times New Roman"/>
          <w:color w:val="0D0D0D" w:themeColor="text1" w:themeTint="F2"/>
        </w:rPr>
        <w:fldChar w:fldCharType="end"/>
      </w:r>
    </w:p>
    <w:p w14:paraId="0E473423" w14:textId="34A3E58E" w:rsidR="00FF2E6D" w:rsidRPr="00BA4A25" w:rsidRDefault="00FF2E6D"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Peran konstan yang dimainkan oleh mikroba usus dalam fisiologi manusia menghubungkan kesehatan dengan mikrobiota usus yang seimbang. Di sisi lain, mikrobiota usus tidak seimbang</w:t>
      </w:r>
      <w:r w:rsidR="00693654">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color w:val="0D0D0D" w:themeColor="text1" w:themeTint="F2"/>
        </w:rPr>
        <w:t>atau d</w:t>
      </w:r>
      <w:r w:rsidR="00693654">
        <w:rPr>
          <w:rFonts w:ascii="Times New Roman" w:eastAsia="Times New Roman" w:hAnsi="Times New Roman" w:cs="Times New Roman"/>
          <w:color w:val="0D0D0D" w:themeColor="text1" w:themeTint="F2"/>
        </w:rPr>
        <w:t>i</w:t>
      </w:r>
      <w:r w:rsidRPr="00BA4A25">
        <w:rPr>
          <w:rFonts w:ascii="Times New Roman" w:eastAsia="Times New Roman" w:hAnsi="Times New Roman" w:cs="Times New Roman"/>
          <w:color w:val="0D0D0D" w:themeColor="text1" w:themeTint="F2"/>
        </w:rPr>
        <w:t xml:space="preserve">sbiosis. Sebuah studi keseimbangan energi mengungkapkan bahwa peningkatan 20% pada </w:t>
      </w:r>
      <w:r w:rsidRPr="00BA4A25">
        <w:rPr>
          <w:rFonts w:ascii="Times New Roman" w:eastAsia="Times New Roman" w:hAnsi="Times New Roman" w:cs="Times New Roman"/>
          <w:i/>
          <w:iCs/>
          <w:color w:val="0D0D0D" w:themeColor="text1" w:themeTint="F2"/>
        </w:rPr>
        <w:t>Firmicutes</w:t>
      </w:r>
      <w:r w:rsidRPr="00BA4A25">
        <w:rPr>
          <w:rFonts w:ascii="Times New Roman" w:eastAsia="Times New Roman" w:hAnsi="Times New Roman" w:cs="Times New Roman"/>
          <w:color w:val="0D0D0D" w:themeColor="text1" w:themeTint="F2"/>
        </w:rPr>
        <w:t xml:space="preserve"> dan penurunan 20% pada </w:t>
      </w:r>
      <w:r w:rsidRPr="00BA4A25">
        <w:rPr>
          <w:rFonts w:ascii="Times New Roman" w:eastAsia="Times New Roman" w:hAnsi="Times New Roman" w:cs="Times New Roman"/>
          <w:i/>
          <w:iCs/>
          <w:color w:val="0D0D0D" w:themeColor="text1" w:themeTint="F2"/>
        </w:rPr>
        <w:t>Bacteroidetes</w:t>
      </w:r>
      <w:r w:rsidRPr="00BA4A25">
        <w:rPr>
          <w:rFonts w:ascii="Times New Roman" w:eastAsia="Times New Roman" w:hAnsi="Times New Roman" w:cs="Times New Roman"/>
          <w:color w:val="0D0D0D" w:themeColor="text1" w:themeTint="F2"/>
        </w:rPr>
        <w:t xml:space="preserve"> dikaitkan dengan panen energi tambahan sebesar 150 kkal per hari. Selain dua filum komensal manusia </w:t>
      </w:r>
      <w:r w:rsidRPr="00BA4A25">
        <w:rPr>
          <w:rFonts w:ascii="Times New Roman" w:eastAsia="Times New Roman" w:hAnsi="Times New Roman" w:cs="Times New Roman"/>
          <w:i/>
          <w:iCs/>
          <w:color w:val="0D0D0D" w:themeColor="text1" w:themeTint="F2"/>
        </w:rPr>
        <w:t xml:space="preserve">Firmicutes </w:t>
      </w:r>
      <w:r w:rsidRPr="00BA4A25">
        <w:rPr>
          <w:rFonts w:ascii="Times New Roman" w:eastAsia="Times New Roman" w:hAnsi="Times New Roman" w:cs="Times New Roman"/>
          <w:color w:val="0D0D0D" w:themeColor="text1" w:themeTint="F2"/>
        </w:rPr>
        <w:t>dan</w:t>
      </w:r>
      <w:r w:rsidRPr="00BA4A25">
        <w:rPr>
          <w:rFonts w:ascii="Times New Roman" w:eastAsia="Times New Roman" w:hAnsi="Times New Roman" w:cs="Times New Roman"/>
          <w:i/>
          <w:iCs/>
          <w:color w:val="0D0D0D" w:themeColor="text1" w:themeTint="F2"/>
        </w:rPr>
        <w:t xml:space="preserve"> Bacteroidetes</w:t>
      </w:r>
      <w:r w:rsidRPr="00BA4A25">
        <w:rPr>
          <w:rFonts w:ascii="Times New Roman" w:eastAsia="Times New Roman" w:hAnsi="Times New Roman" w:cs="Times New Roman"/>
          <w:color w:val="0D0D0D" w:themeColor="text1" w:themeTint="F2"/>
        </w:rPr>
        <w:t xml:space="preserve">, beberapa kelompok bakteri di lebih dalam tingkat taksonomi (misalnya, famili, genus dan bahkan spesies) dilaporkan terkait dengan dysbiosis pada obesitas. Pada tingkat famili, </w:t>
      </w:r>
      <w:r w:rsidRPr="00BA4A25">
        <w:rPr>
          <w:rFonts w:ascii="Times New Roman" w:eastAsia="Times New Roman" w:hAnsi="Times New Roman" w:cs="Times New Roman"/>
          <w:i/>
          <w:iCs/>
          <w:color w:val="0D0D0D" w:themeColor="text1" w:themeTint="F2"/>
        </w:rPr>
        <w:t>Prevotellaceae</w:t>
      </w:r>
      <w:r w:rsidRPr="00BA4A25">
        <w:rPr>
          <w:rFonts w:ascii="Times New Roman" w:eastAsia="Times New Roman" w:hAnsi="Times New Roman" w:cs="Times New Roman"/>
          <w:color w:val="0D0D0D" w:themeColor="text1" w:themeTint="F2"/>
        </w:rPr>
        <w:t xml:space="preserve"> dan </w:t>
      </w:r>
      <w:r w:rsidRPr="00BA4A25">
        <w:rPr>
          <w:rFonts w:ascii="Times New Roman" w:eastAsia="Times New Roman" w:hAnsi="Times New Roman" w:cs="Times New Roman"/>
          <w:i/>
          <w:iCs/>
          <w:color w:val="0D0D0D" w:themeColor="text1" w:themeTint="F2"/>
        </w:rPr>
        <w:t>Enterobacteriaceae</w:t>
      </w:r>
      <w:r w:rsidRPr="00BA4A25">
        <w:rPr>
          <w:rFonts w:ascii="Times New Roman" w:eastAsia="Times New Roman" w:hAnsi="Times New Roman" w:cs="Times New Roman"/>
          <w:color w:val="0D0D0D" w:themeColor="text1" w:themeTint="F2"/>
        </w:rPr>
        <w:t xml:space="preserve"> diperkaya pada obesitas, tetapi </w:t>
      </w:r>
      <w:r w:rsidRPr="00BA4A25">
        <w:rPr>
          <w:rFonts w:ascii="Times New Roman" w:eastAsia="Times New Roman" w:hAnsi="Times New Roman" w:cs="Times New Roman"/>
          <w:i/>
          <w:iCs/>
          <w:color w:val="0D0D0D" w:themeColor="text1" w:themeTint="F2"/>
        </w:rPr>
        <w:t xml:space="preserve">Christensenellaceae </w:t>
      </w:r>
      <w:r w:rsidRPr="00BA4A25">
        <w:rPr>
          <w:rFonts w:ascii="Times New Roman" w:eastAsia="Times New Roman" w:hAnsi="Times New Roman" w:cs="Times New Roman"/>
          <w:color w:val="0D0D0D" w:themeColor="text1" w:themeTint="F2"/>
        </w:rPr>
        <w:t xml:space="preserve">diperkaya pada subjek dengan BMI rendah. </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{"citationItems":[{"id":"ITEM-1","itemData":{"DOI":"10.1016/j.jfma.2018.07.009","ISSN":"18760821","PMID":"30057153","abstract":"Obesity is worldwide epidemic given its rapid growth in global prevalence. Among the risk factors contributing to obesity, human gut microbiome recently emerges with unprecedented intimacy in host metabolism and inflammation. With the advances in sequencing technology, more and more detailed understandings towards the intricate relationships linking gut microbiome and obesity have been continuously disclosed. Herein, we review studies resolving associations between gut microbiome and obesity, and then mechanistic studies tackling the roles played by gut microbes in obesogenic physiology.","author":[{"dropping-particle":"","family":"Tseng","given":"Ching Hung","non-dropping-particle":"","parse-names":false,"suffix":""},{"dropping-particle":"","family":"Wu","given":"Chun Ying","non-dropping-particle":"","parse-names":false,"suffix":""}],"container-title":"Journal of the Formosan Medical Association","id":"ITEM-1","issued":{"date-parts":[["2019"]]},"page":"S3-S9","publisher":"Elsevier Ltd","title":"The gut microbiome in obesity","type":"article-journal","volume":"118"},"uris":["http://www.mendeley.com/documents/?uuid=df54f726-d12a-46b8-a71a-c3e56ba04900"]}],"mendeley":{"formattedCitation":"&lt;sup&gt;21&lt;/sup&gt;","plainTextFormattedCitation":"21","previouslyFormattedCitation":"&lt;sup&gt;21&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21</w:t>
      </w:r>
      <w:r w:rsidRPr="00BA4A25">
        <w:rPr>
          <w:rFonts w:ascii="Times New Roman" w:eastAsia="Times New Roman" w:hAnsi="Times New Roman" w:cs="Times New Roman"/>
          <w:color w:val="0D0D0D" w:themeColor="text1" w:themeTint="F2"/>
        </w:rPr>
        <w:fldChar w:fldCharType="end"/>
      </w:r>
    </w:p>
    <w:p w14:paraId="06AB5B2C" w14:textId="23A6DECA" w:rsidR="00F222F3" w:rsidRPr="00BA4A25" w:rsidRDefault="00EA6D21"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Studi tentang komposisi mikrobioma usus telah menunjukkan bahwa ada perbedaan antara taksa bakteri pada individu kurus dan obesitas.</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{"citationItems":[{"id":"ITEM-1","itemData":{"DOI":"10.1111/cen.13495","ISSN":"13652265","PMID":"29023853","abstract":"Antibiotics have been hailed by many as “miracle drugs” that have been effectively treating infectious diseases for over a century, leading to a marked reduction in morbidity and mortality. However, with the increasing use of antibiotics, we are now faced not only with the increasing threat of antibiotic resistance, but also with a rising concern about potential long-term effects of antibiotics on human health, including the development of obesity. The obesity pandemic continues to increase, a problem that affects both adults and children alike. Disruptions to the gut microbiome have been linked to a multitude of adverse conditions, including obesity, type 2 diabetes, inflammatory bowel diseases, anxiety, autism, allergies, and autoimmune diseases. This review focuses on the association between antibiotics and obesity, and the role of the gut microbiome. There is strong evidence supporting the role of antibiotics in the development of obesity in well-controlled animal models. However, evidence for this link in humans is still inconclusive, and we need further well-designed clinical trials to clarify this association.","author":[{"dropping-particle":"","family":"Leong","given":"Karen S.W.","non-dropping-particle":"","parse-names":false,"suffix":""},{"dropping-particle":"","family":"Derraik","given":"José G.B.","non-dropping-particle":"","parse-names":false,"suffix":""},{"dropping-particle":"","family":"Hofman","given":"Paul L.","non-dropping-particle":"","parse-names":false,"suffix":""},{"dropping-particle":"","family":"Cutfield","given":"Wayne S.","non-dropping-particle":"","parse-names":false,"suffix":""}],"container-title":"Clinical Endocrinology","id":"ITEM-1","issue":"2","issued":{"date-parts":[["2018"]]},"page":"185-200","title":"Antibiotics, gut microbiome and obesity","type":"article-journal","volume":"88"},"uris":["http://www.mendeley.com/documents/?uuid=3ea6132e-62fa-4414-9111-edcd34455eb0"]}],"mendeley":{"formattedCitation":"&lt;sup&gt;22&lt;/sup&gt;","plainTextFormattedCitation":"22","previouslyFormattedCitation":"&lt;sup&gt;22&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22</w:t>
      </w:r>
      <w:r w:rsidRPr="00BA4A25">
        <w:rPr>
          <w:rFonts w:ascii="Times New Roman" w:eastAsia="Times New Roman" w:hAnsi="Times New Roman" w:cs="Times New Roman"/>
          <w:color w:val="0D0D0D" w:themeColor="text1" w:themeTint="F2"/>
        </w:rPr>
        <w:fldChar w:fldCharType="end"/>
      </w:r>
      <w:r w:rsidRPr="00BA4A25">
        <w:rPr>
          <w:rFonts w:ascii="Times New Roman" w:eastAsia="Times New Roman" w:hAnsi="Times New Roman" w:cs="Times New Roman"/>
          <w:color w:val="0D0D0D" w:themeColor="text1" w:themeTint="F2"/>
        </w:rPr>
        <w:t xml:space="preserve"> </w:t>
      </w:r>
      <w:r w:rsidR="00FB1D35" w:rsidRPr="00BA4A25">
        <w:rPr>
          <w:rFonts w:ascii="Times New Roman" w:eastAsia="Times New Roman" w:hAnsi="Times New Roman" w:cs="Times New Roman"/>
          <w:color w:val="0D0D0D" w:themeColor="text1" w:themeTint="F2"/>
        </w:rPr>
        <w:t xml:space="preserve">Tautan yang jelas muncul antara mikrobioma dan efeknya pada metabolisme inang, dengan implikasi mendalam bagi kesehatan manusia mengingat munculnya obesitas dan sindrom metabolik di masyarakat Barat. Sebuah studi dari empat pasangan kembar sumbang untuk obesitas </w:t>
      </w:r>
      <w:r w:rsidR="00FB1D35" w:rsidRPr="00BA4A25">
        <w:rPr>
          <w:rFonts w:ascii="Times New Roman" w:eastAsia="Times New Roman" w:hAnsi="Times New Roman" w:cs="Times New Roman"/>
          <w:color w:val="0D0D0D" w:themeColor="text1" w:themeTint="F2"/>
        </w:rPr>
        <w:lastRenderedPageBreak/>
        <w:t>oleh Ridaura et al. mengungkapkan perbedaan dalam mikrobiota mereka</w:t>
      </w:r>
      <w:r w:rsidR="00EE7DA1" w:rsidRPr="00BA4A25">
        <w:rPr>
          <w:rFonts w:ascii="Times New Roman" w:eastAsia="Times New Roman" w:hAnsi="Times New Roman" w:cs="Times New Roman"/>
          <w:color w:val="0D0D0D" w:themeColor="text1" w:themeTint="F2"/>
        </w:rPr>
        <w:t xml:space="preserve">, </w:t>
      </w:r>
      <w:r w:rsidR="00FB1D35" w:rsidRPr="00BA4A25">
        <w:rPr>
          <w:rFonts w:ascii="Times New Roman" w:eastAsia="Times New Roman" w:hAnsi="Times New Roman" w:cs="Times New Roman"/>
          <w:color w:val="0D0D0D" w:themeColor="text1" w:themeTint="F2"/>
        </w:rPr>
        <w:t xml:space="preserve">dengan individu kurus menunjukkan peningkatan fermentasi </w:t>
      </w:r>
      <w:r w:rsidR="00EE7DA1" w:rsidRPr="00BA4A25">
        <w:rPr>
          <w:rFonts w:ascii="Times New Roman" w:eastAsia="Times New Roman" w:hAnsi="Times New Roman" w:cs="Times New Roman"/>
          <w:color w:val="0D0D0D" w:themeColor="text1" w:themeTint="F2"/>
        </w:rPr>
        <w:t xml:space="preserve">bakteri </w:t>
      </w:r>
      <w:r w:rsidR="00FB1D35" w:rsidRPr="00BA4A25">
        <w:rPr>
          <w:rFonts w:ascii="Times New Roman" w:eastAsia="Times New Roman" w:hAnsi="Times New Roman" w:cs="Times New Roman"/>
          <w:color w:val="0D0D0D" w:themeColor="text1" w:themeTint="F2"/>
        </w:rPr>
        <w:t>SCFA</w:t>
      </w:r>
      <w:r w:rsidR="00EE7DA1" w:rsidRPr="00BA4A25">
        <w:rPr>
          <w:rFonts w:ascii="Times New Roman" w:eastAsia="Times New Roman" w:hAnsi="Times New Roman" w:cs="Times New Roman"/>
          <w:color w:val="0D0D0D" w:themeColor="text1" w:themeTint="F2"/>
        </w:rPr>
        <w:t xml:space="preserve"> (</w:t>
      </w:r>
      <w:r w:rsidR="00EE7DA1" w:rsidRPr="00BA4A25">
        <w:rPr>
          <w:rFonts w:ascii="Times New Roman" w:eastAsia="Times New Roman" w:hAnsi="Times New Roman" w:cs="Times New Roman"/>
          <w:i/>
          <w:iCs/>
          <w:color w:val="0D0D0D" w:themeColor="text1" w:themeTint="F2"/>
        </w:rPr>
        <w:t>short-chain fatty acid</w:t>
      </w:r>
      <w:r w:rsidR="00EE7DA1" w:rsidRPr="00BA4A25">
        <w:rPr>
          <w:rFonts w:ascii="Times New Roman" w:eastAsia="Times New Roman" w:hAnsi="Times New Roman" w:cs="Times New Roman"/>
          <w:color w:val="0D0D0D" w:themeColor="text1" w:themeTint="F2"/>
        </w:rPr>
        <w:t>)</w:t>
      </w:r>
      <w:r w:rsidR="00FB1D35" w:rsidRPr="00BA4A25">
        <w:rPr>
          <w:rFonts w:ascii="Times New Roman" w:eastAsia="Times New Roman" w:hAnsi="Times New Roman" w:cs="Times New Roman"/>
          <w:color w:val="0D0D0D" w:themeColor="text1" w:themeTint="F2"/>
        </w:rPr>
        <w:t xml:space="preserve"> dan transformasi asam empedu. Untuk menunjukkan bahwa produksi SCFA dapat ditularkan, mikrobiota tinja manusia ditransplantasikan ke tikus kurus dan </w:t>
      </w:r>
      <w:r w:rsidR="00F222F3" w:rsidRPr="00BA4A25">
        <w:rPr>
          <w:rFonts w:ascii="Times New Roman" w:eastAsia="Times New Roman" w:hAnsi="Times New Roman" w:cs="Times New Roman"/>
          <w:color w:val="0D0D0D" w:themeColor="text1" w:themeTint="F2"/>
        </w:rPr>
        <w:t>obesitas</w:t>
      </w:r>
      <w:r w:rsidR="00FB1D35" w:rsidRPr="00BA4A25">
        <w:rPr>
          <w:rFonts w:ascii="Times New Roman" w:eastAsia="Times New Roman" w:hAnsi="Times New Roman" w:cs="Times New Roman"/>
          <w:color w:val="0D0D0D" w:themeColor="text1" w:themeTint="F2"/>
        </w:rPr>
        <w:t xml:space="preserve">. Tikus </w:t>
      </w:r>
      <w:r w:rsidR="00F222F3" w:rsidRPr="00BA4A25">
        <w:rPr>
          <w:rFonts w:ascii="Times New Roman" w:eastAsia="Times New Roman" w:hAnsi="Times New Roman" w:cs="Times New Roman"/>
          <w:color w:val="0D0D0D" w:themeColor="text1" w:themeTint="F2"/>
        </w:rPr>
        <w:t>yang obesitas</w:t>
      </w:r>
      <w:r w:rsidR="00FB1D35" w:rsidRPr="00BA4A25">
        <w:rPr>
          <w:rFonts w:ascii="Times New Roman" w:eastAsia="Times New Roman" w:hAnsi="Times New Roman" w:cs="Times New Roman"/>
          <w:color w:val="0D0D0D" w:themeColor="text1" w:themeTint="F2"/>
        </w:rPr>
        <w:t xml:space="preserve"> juga ditempatkan bersama dengan tikus kurus selama 10 hari, yang </w:t>
      </w:r>
      <w:r w:rsidR="00F222F3" w:rsidRPr="00BA4A25">
        <w:rPr>
          <w:rFonts w:ascii="Times New Roman" w:eastAsia="Times New Roman" w:hAnsi="Times New Roman" w:cs="Times New Roman"/>
          <w:color w:val="0D0D0D" w:themeColor="text1" w:themeTint="F2"/>
        </w:rPr>
        <w:t>membantah</w:t>
      </w:r>
      <w:r w:rsidR="00FB1D35" w:rsidRPr="00BA4A25">
        <w:rPr>
          <w:rFonts w:ascii="Times New Roman" w:eastAsia="Times New Roman" w:hAnsi="Times New Roman" w:cs="Times New Roman"/>
          <w:color w:val="0D0D0D" w:themeColor="text1" w:themeTint="F2"/>
        </w:rPr>
        <w:t xml:space="preserve"> kenaikan berat badan karena invasi mikrobioma mereka oleh anggota tertentu dari </w:t>
      </w:r>
      <w:r w:rsidR="00FB1D35" w:rsidRPr="00BA4A25">
        <w:rPr>
          <w:rFonts w:ascii="Times New Roman" w:eastAsia="Times New Roman" w:hAnsi="Times New Roman" w:cs="Times New Roman"/>
          <w:i/>
          <w:iCs/>
          <w:color w:val="0D0D0D" w:themeColor="text1" w:themeTint="F2"/>
        </w:rPr>
        <w:t>Bacteroidetes</w:t>
      </w:r>
      <w:r w:rsidR="00FB1D35" w:rsidRPr="00BA4A25">
        <w:rPr>
          <w:rFonts w:ascii="Times New Roman" w:eastAsia="Times New Roman" w:hAnsi="Times New Roman" w:cs="Times New Roman"/>
          <w:color w:val="0D0D0D" w:themeColor="text1" w:themeTint="F2"/>
        </w:rPr>
        <w:t xml:space="preserve"> ketika diet rendah lemak diberikan. Temuan tersebut menyoroti peran faktor lingkungan dalam membentuk mikrobiota usus dan perkembangan obesitas.</w:t>
      </w:r>
      <w:r w:rsidR="00F222F3"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{"citationItems":[{"id":"ITEM-1","itemData":{"DOI":"10.3390/nu11071613","ISSN":"20726643","PMID":"31315227","abstract":"The gut microbiome plays an important role inhumanhealth and influences the development of chronic diseases ranging from metabolic disease to gastrointestinal disorders and colorectal cancer. Of increasing prevalence inWestern societies, these conditions carry a high burden of care. Dietary patterns and environmental factors have a profound effect on shaping gut microbiota in real time. Diverse populations of intestinal bacteria mediate their beneficial effects through the fermentation of dietary fiber to produce short-chain fatty acids, endogenous signals with important roles in lipid homeostasis and reducing inflammation. Recent progress shows that an individual’s starting microbial profile is a key determinant in predicting their response to intervention with live probiotics. The gut microbiota is complex and challenging to characterize. Enterotypes have been proposed using metrics such as alpha species diversity, the ratio of Firmicutes to Bacteroidetes phyla, and the relative abundance of beneficial genera (e.g., Bifidobacterium, Akkermansia) versus facultative anaerobes (E. coli), pro-inflammatory Ruminococcus, or nonbacterial microbes. Microbiota composition and relative populations of bacterial species are linked to physiologic health along different axes. We review the role of diet quality, carbohydrate intake, fermentable FODMAPs, and prebiotic fiber in maintaining healthy gut flora. The implications are discussed for various conditions including obesity, diabetes, irritable bowel syndrome, inflammatory bowel disease, depression, and cardiovascular disease.","author":[{"dropping-particle":"","family":"Hills","given":"Ronald D.","non-dropping-particle":"","parse-names":false,"suffix":""},{"dropping-particle":"","family":"Pontefract","given":"Benjamin A.","non-dropping-particle":"","parse-names":false,"suffix":""},{"dropping-particle":"","family":"Mishcon","given":"Hillary R.","non-dropping-particle":"","parse-names":false,"suffix":""},{"dropping-particle":"","family":"Black","given":"Cody A.","non-dropping-particle":"","parse-names":false,"suffix":""},{"dropping-particle":"","family":"Sutton","given":"Steven C.","non-dropping-particle":"","parse-names":false,"suffix":""},{"dropping-particle":"","family":"Theberge","given":"Cory R.","non-dropping-particle":"","parse-names":false,"suffix":""}],"container-title":"Nutrients","id":"ITEM-1","issue":"7","issued":{"date-parts":[["2019"]]},"page":"1-40","title":"Gut microbiome: Profound implications for diet and disease","type":"article-journal","volume":"11"},"uris":["http://www.mendeley.com/documents/?uuid=3e77c595-70c6-4adc-92e3-8f7da1ab5f4f"]}],"mendeley":{"formattedCitation":"&lt;sup&gt;23&lt;/sup&gt;","plainTextFormattedCitation":"23","previouslyFormattedCitation":"&lt;sup&gt;23&lt;/sup&gt;"},"properties":{"noteIndex":0},"schema":"https://github.com/citation-style-language/schema/raw/master/csl-citation.json"}</w:instrText>
      </w:r>
      <w:r w:rsidR="00F222F3"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23</w:t>
      </w:r>
      <w:r w:rsidR="00F222F3" w:rsidRPr="00BA4A25">
        <w:rPr>
          <w:rFonts w:ascii="Times New Roman" w:eastAsia="Times New Roman" w:hAnsi="Times New Roman" w:cs="Times New Roman"/>
          <w:color w:val="0D0D0D" w:themeColor="text1" w:themeTint="F2"/>
        </w:rPr>
        <w:fldChar w:fldCharType="end"/>
      </w:r>
    </w:p>
    <w:p w14:paraId="086E394B" w14:textId="53E4F37E" w:rsidR="00FB1D35" w:rsidRPr="00BA4A25" w:rsidRDefault="00FB1D35"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Sebuah studi mikrobiota manusia dan tikus mengkorelasikan obesitas dengan perbedaan dalam kelimpahan relatif dari dua divisi bakteri dominan dan menunjukkan bahwa individu obesitas memiliki peningkatan kapasitas untuk memanen energi dari makanan. Dibandingkan dengan tikus kurus dan manusia, individu </w:t>
      </w:r>
      <w:r w:rsidR="002C7AF4">
        <w:rPr>
          <w:rFonts w:ascii="Times New Roman" w:eastAsia="Times New Roman" w:hAnsi="Times New Roman" w:cs="Times New Roman"/>
          <w:color w:val="0D0D0D" w:themeColor="text1" w:themeTint="F2"/>
        </w:rPr>
        <w:t xml:space="preserve">obesitas </w:t>
      </w:r>
      <w:r w:rsidRPr="00BA4A25">
        <w:rPr>
          <w:rFonts w:ascii="Times New Roman" w:eastAsia="Times New Roman" w:hAnsi="Times New Roman" w:cs="Times New Roman"/>
          <w:color w:val="0D0D0D" w:themeColor="text1" w:themeTint="F2"/>
        </w:rPr>
        <w:t>memiliki kelimpahan Firmicutes yang relatif meningkat, dan kelimpahan Bacteroidetes yang berkurang.</w:t>
      </w:r>
      <w:r w:rsidR="00AC1CBC"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{"citationItems":[{"id":"ITEM-1","itemData":{"DOI":"10.3390/nu11071613","ISSN":"20726643","PMID":"31315227","abstract":"The gut microbiome plays an important role inhumanhealth and influences the development of chronic diseases ranging from metabolic disease to gastrointestinal disorders and colorectal cancer. Of increasing prevalence inWestern societies, these conditions carry a high burden of care. Dietary patterns and environmental factors have a profound effect on shaping gut microbiota in real time. Diverse populations of intestinal bacteria mediate their beneficial effects through the fermentation of dietary fiber to produce short-chain fatty acids, endogenous signals with important roles in lipid homeostasis and reducing inflammation. Recent progress shows that an individual’s starting microbial profile is a key determinant in predicting their response to intervention with live probiotics. The gut microbiota is complex and challenging to characterize. Enterotypes have been proposed using metrics such as alpha species diversity, the ratio of Firmicutes to Bacteroidetes phyla, and the relative abundance of beneficial genera (e.g., Bifidobacterium, Akkermansia) versus facultative anaerobes (E. coli), pro-inflammatory Ruminococcus, or nonbacterial microbes. Microbiota composition and relative populations of bacterial species are linked to physiologic health along different axes. We review the role of diet quality, carbohydrate intake, fermentable FODMAPs, and prebiotic fiber in maintaining healthy gut flora. The implications are discussed for various conditions including obesity, diabetes, irritable bowel syndrome, inflammatory bowel disease, depression, and cardiovascular disease.","author":[{"dropping-particle":"","family":"Hills","given":"Ronald D.","non-dropping-particle":"","parse-names":false,"suffix":""},{"dropping-particle":"","family":"Pontefract","given":"Benjamin A.","non-dropping-particle":"","parse-names":false,"suffix":""},{"dropping-particle":"","family":"Mishcon","given":"Hillary R.","non-dropping-particle":"","parse-names":false,"suffix":""},{"dropping-particle":"","family":"Black","given":"Cody A.","non-dropping-particle":"","parse-names":false,"suffix":""},{"dropping-particle":"","family":"Sutton","given":"Steven C.","non-dropping-particle":"","parse-names":false,"suffix":""},{"dropping-particle":"","family":"Theberge","given":"Cory R.","non-dropping-particle":"","parse-names":false,"suffix":""}],"container-title":"Nutrients","id":"ITEM-1","issue":"7","issued":{"date-parts":[["2019"]]},"page":"1-40","title":"Gut microbiome: Profound implications for diet and disease","type":"article-journal","volume":"11"},"uris":["http://www.mendeley.com/documents/?uuid=3e77c595-70c6-4adc-92e3-8f7da1ab5f4f"]}],"mendeley":{"formattedCitation":"&lt;sup&gt;23&lt;/sup&gt;","plainTextFormattedCitation":"23","previouslyFormattedCitation":"&lt;sup&gt;23&lt;/sup&gt;"},"properties":{"noteIndex":0},"schema":"https://github.com/citation-style-language/schema/raw/master/csl-citation.json"}</w:instrText>
      </w:r>
      <w:r w:rsidR="00AC1CBC"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23</w:t>
      </w:r>
      <w:r w:rsidR="00AC1CBC" w:rsidRPr="00BA4A25">
        <w:rPr>
          <w:rFonts w:ascii="Times New Roman" w:eastAsia="Times New Roman" w:hAnsi="Times New Roman" w:cs="Times New Roman"/>
          <w:color w:val="0D0D0D" w:themeColor="text1" w:themeTint="F2"/>
        </w:rPr>
        <w:fldChar w:fldCharType="end"/>
      </w:r>
    </w:p>
    <w:p w14:paraId="08644842" w14:textId="13AA5607" w:rsidR="00E23648" w:rsidRPr="00BA4A25" w:rsidRDefault="00E23648"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Individu dengan obesitas menunjukkan jumlah </w:t>
      </w:r>
      <w:r w:rsidRPr="00BA4A25">
        <w:rPr>
          <w:rFonts w:ascii="Times New Roman" w:eastAsia="Times New Roman" w:hAnsi="Times New Roman" w:cs="Times New Roman"/>
          <w:i/>
          <w:iCs/>
          <w:color w:val="0D0D0D" w:themeColor="text1" w:themeTint="F2"/>
        </w:rPr>
        <w:t>Firmicutes</w:t>
      </w:r>
      <w:r w:rsidRPr="00BA4A25">
        <w:rPr>
          <w:rFonts w:ascii="Times New Roman" w:eastAsia="Times New Roman" w:hAnsi="Times New Roman" w:cs="Times New Roman"/>
          <w:color w:val="0D0D0D" w:themeColor="text1" w:themeTint="F2"/>
        </w:rPr>
        <w:t xml:space="preserve"> yang lebih tinggi dan jumlah </w:t>
      </w:r>
      <w:r w:rsidRPr="00BA4A25">
        <w:rPr>
          <w:rFonts w:ascii="Times New Roman" w:eastAsia="Times New Roman" w:hAnsi="Times New Roman" w:cs="Times New Roman"/>
          <w:i/>
          <w:iCs/>
          <w:color w:val="0D0D0D" w:themeColor="text1" w:themeTint="F2"/>
        </w:rPr>
        <w:t>Bacteroidetes</w:t>
      </w:r>
      <w:r w:rsidRPr="00BA4A25">
        <w:rPr>
          <w:rFonts w:ascii="Times New Roman" w:eastAsia="Times New Roman" w:hAnsi="Times New Roman" w:cs="Times New Roman"/>
          <w:color w:val="0D0D0D" w:themeColor="text1" w:themeTint="F2"/>
        </w:rPr>
        <w:t xml:space="preserve"> yang lebih rendah. Namun, beberapa penelitian menemukan </w:t>
      </w:r>
      <w:r w:rsidRPr="00BA4A25">
        <w:rPr>
          <w:rFonts w:ascii="Times New Roman" w:eastAsia="Times New Roman" w:hAnsi="Times New Roman" w:cs="Times New Roman"/>
          <w:i/>
          <w:iCs/>
          <w:color w:val="0D0D0D" w:themeColor="text1" w:themeTint="F2"/>
        </w:rPr>
        <w:t>Firmicutes</w:t>
      </w:r>
      <w:r w:rsidRPr="00BA4A25">
        <w:rPr>
          <w:rFonts w:ascii="Times New Roman" w:eastAsia="Times New Roman" w:hAnsi="Times New Roman" w:cs="Times New Roman"/>
          <w:color w:val="0D0D0D" w:themeColor="text1" w:themeTint="F2"/>
        </w:rPr>
        <w:t xml:space="preserve"> yang lebih rendah dan </w:t>
      </w:r>
      <w:r w:rsidRPr="00BA4A25">
        <w:rPr>
          <w:rFonts w:ascii="Times New Roman" w:eastAsia="Times New Roman" w:hAnsi="Times New Roman" w:cs="Times New Roman"/>
          <w:i/>
          <w:iCs/>
          <w:color w:val="0D0D0D" w:themeColor="text1" w:themeTint="F2"/>
        </w:rPr>
        <w:t>Bacteroidetes</w:t>
      </w:r>
      <w:r w:rsidRPr="00BA4A25">
        <w:rPr>
          <w:rFonts w:ascii="Times New Roman" w:eastAsia="Times New Roman" w:hAnsi="Times New Roman" w:cs="Times New Roman"/>
          <w:color w:val="0D0D0D" w:themeColor="text1" w:themeTint="F2"/>
        </w:rPr>
        <w:t xml:space="preserve"> yang lebih tinggi pada individu dengan obesitas. Filum </w:t>
      </w:r>
      <w:r w:rsidRPr="00BA4A25">
        <w:rPr>
          <w:rFonts w:ascii="Times New Roman" w:eastAsia="Times New Roman" w:hAnsi="Times New Roman" w:cs="Times New Roman"/>
          <w:i/>
          <w:iCs/>
          <w:color w:val="0D0D0D" w:themeColor="text1" w:themeTint="F2"/>
        </w:rPr>
        <w:t>Fusobacteria</w:t>
      </w:r>
      <w:r w:rsidRPr="00BA4A25">
        <w:rPr>
          <w:rFonts w:ascii="Times New Roman" w:eastAsia="Times New Roman" w:hAnsi="Times New Roman" w:cs="Times New Roman"/>
          <w:color w:val="0D0D0D" w:themeColor="text1" w:themeTint="F2"/>
        </w:rPr>
        <w:t xml:space="preserve"> dan </w:t>
      </w:r>
      <w:r w:rsidRPr="00BA4A25">
        <w:rPr>
          <w:rFonts w:ascii="Times New Roman" w:eastAsia="Times New Roman" w:hAnsi="Times New Roman" w:cs="Times New Roman"/>
          <w:i/>
          <w:iCs/>
          <w:color w:val="0D0D0D" w:themeColor="text1" w:themeTint="F2"/>
        </w:rPr>
        <w:t>Proteobacteria</w:t>
      </w:r>
      <w:r w:rsidRPr="00BA4A25">
        <w:rPr>
          <w:rFonts w:ascii="Times New Roman" w:eastAsia="Times New Roman" w:hAnsi="Times New Roman" w:cs="Times New Roman"/>
          <w:color w:val="0D0D0D" w:themeColor="text1" w:themeTint="F2"/>
        </w:rPr>
        <w:t xml:space="preserve"> meningkat, sedangkan </w:t>
      </w:r>
      <w:r w:rsidRPr="00BA4A25">
        <w:rPr>
          <w:rFonts w:ascii="Times New Roman" w:eastAsia="Times New Roman" w:hAnsi="Times New Roman" w:cs="Times New Roman"/>
          <w:i/>
          <w:iCs/>
          <w:color w:val="0D0D0D" w:themeColor="text1" w:themeTint="F2"/>
        </w:rPr>
        <w:t>Ignavibacteriae</w:t>
      </w:r>
      <w:r w:rsidRPr="00BA4A25">
        <w:rPr>
          <w:rFonts w:ascii="Times New Roman" w:eastAsia="Times New Roman" w:hAnsi="Times New Roman" w:cs="Times New Roman"/>
          <w:color w:val="0D0D0D" w:themeColor="text1" w:themeTint="F2"/>
        </w:rPr>
        <w:t xml:space="preserve"> dan </w:t>
      </w:r>
      <w:r w:rsidRPr="00BA4A25">
        <w:rPr>
          <w:rFonts w:ascii="Times New Roman" w:eastAsia="Times New Roman" w:hAnsi="Times New Roman" w:cs="Times New Roman"/>
          <w:i/>
          <w:iCs/>
          <w:color w:val="0D0D0D" w:themeColor="text1" w:themeTint="F2"/>
        </w:rPr>
        <w:t>Verrucobacteria</w:t>
      </w:r>
      <w:r w:rsidRPr="00BA4A25">
        <w:rPr>
          <w:rFonts w:ascii="Times New Roman" w:eastAsia="Times New Roman" w:hAnsi="Times New Roman" w:cs="Times New Roman"/>
          <w:color w:val="0D0D0D" w:themeColor="text1" w:themeTint="F2"/>
        </w:rPr>
        <w:t xml:space="preserve"> menurun. Selain itu, satu penelitian menunjukkan jumlah yang lebih tinggi untuk kingdom </w:t>
      </w:r>
      <w:r w:rsidRPr="00BA4A25">
        <w:rPr>
          <w:rFonts w:ascii="Times New Roman" w:eastAsia="Times New Roman" w:hAnsi="Times New Roman" w:cs="Times New Roman"/>
          <w:i/>
          <w:iCs/>
          <w:color w:val="0D0D0D" w:themeColor="text1" w:themeTint="F2"/>
        </w:rPr>
        <w:t>Archaea</w:t>
      </w:r>
      <w:r w:rsidRPr="00BA4A25">
        <w:rPr>
          <w:rFonts w:ascii="Times New Roman" w:eastAsia="Times New Roman" w:hAnsi="Times New Roman" w:cs="Times New Roman"/>
          <w:color w:val="0D0D0D" w:themeColor="text1" w:themeTint="F2"/>
        </w:rPr>
        <w:t xml:space="preserve">, dan penelitian lain menemukan kelas </w:t>
      </w:r>
      <w:r w:rsidRPr="00BA4A25">
        <w:rPr>
          <w:rFonts w:ascii="Times New Roman" w:eastAsia="Times New Roman" w:hAnsi="Times New Roman" w:cs="Times New Roman"/>
          <w:i/>
          <w:iCs/>
          <w:color w:val="0D0D0D" w:themeColor="text1" w:themeTint="F2"/>
        </w:rPr>
        <w:t>Mollicutes</w:t>
      </w:r>
      <w:r w:rsidRPr="00BA4A25">
        <w:rPr>
          <w:rFonts w:ascii="Times New Roman" w:eastAsia="Times New Roman" w:hAnsi="Times New Roman" w:cs="Times New Roman"/>
          <w:color w:val="0D0D0D" w:themeColor="text1" w:themeTint="F2"/>
        </w:rPr>
        <w:t xml:space="preserve"> yang lebih tinggi, sementara yang ketiga menunjukkan Methanobacteria yang lebih rendah pada individu dengan obesitas. Famili </w:t>
      </w:r>
      <w:r w:rsidRPr="00BA4A25">
        <w:rPr>
          <w:rFonts w:ascii="Times New Roman" w:eastAsia="Times New Roman" w:hAnsi="Times New Roman" w:cs="Times New Roman"/>
          <w:i/>
          <w:iCs/>
          <w:color w:val="0D0D0D" w:themeColor="text1" w:themeTint="F2"/>
        </w:rPr>
        <w:t xml:space="preserve">Rikenellaceae, </w:t>
      </w:r>
      <w:r w:rsidRPr="00BA4A25">
        <w:rPr>
          <w:rFonts w:ascii="Times New Roman" w:eastAsia="Times New Roman" w:hAnsi="Times New Roman" w:cs="Times New Roman"/>
          <w:i/>
          <w:iCs/>
          <w:color w:val="0D0D0D" w:themeColor="text1" w:themeTint="F2"/>
        </w:rPr>
        <w:lastRenderedPageBreak/>
        <w:t>Ruminococcaceae,</w:t>
      </w:r>
      <w:r w:rsidRPr="00BA4A25">
        <w:rPr>
          <w:rFonts w:ascii="Times New Roman" w:eastAsia="Times New Roman" w:hAnsi="Times New Roman" w:cs="Times New Roman"/>
          <w:color w:val="0D0D0D" w:themeColor="text1" w:themeTint="F2"/>
        </w:rPr>
        <w:t xml:space="preserve"> dan </w:t>
      </w:r>
      <w:r w:rsidRPr="00BA4A25">
        <w:rPr>
          <w:rFonts w:ascii="Times New Roman" w:eastAsia="Times New Roman" w:hAnsi="Times New Roman" w:cs="Times New Roman"/>
          <w:i/>
          <w:iCs/>
          <w:color w:val="0D0D0D" w:themeColor="text1" w:themeTint="F2"/>
        </w:rPr>
        <w:t>Veillonellaceae</w:t>
      </w:r>
      <w:r w:rsidRPr="00BA4A25">
        <w:rPr>
          <w:rFonts w:ascii="Times New Roman" w:eastAsia="Times New Roman" w:hAnsi="Times New Roman" w:cs="Times New Roman"/>
          <w:color w:val="0D0D0D" w:themeColor="text1" w:themeTint="F2"/>
        </w:rPr>
        <w:t xml:space="preserve"> kurang ada pada individu dengan obesitas. Pada tingkat genus, individu dengan obesitas memiliki jumlah yang lebih tinggi dari </w:t>
      </w:r>
      <w:r w:rsidRPr="00BA4A25">
        <w:rPr>
          <w:rFonts w:ascii="Times New Roman" w:eastAsia="Times New Roman" w:hAnsi="Times New Roman" w:cs="Times New Roman"/>
          <w:i/>
          <w:iCs/>
          <w:color w:val="0D0D0D" w:themeColor="text1" w:themeTint="F2"/>
        </w:rPr>
        <w:t>Alistipes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Anaerococcus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Coprococcus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Parvimonas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Fusobacterium</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Enterococcus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Prevotella</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Megasphaera, Meganomas, Acidaminococcus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Bifidobacterium</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Lactobacillus, Catenibacterium</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Dorea, Bacteroides, Escherichia-Shiguela, Lactobacillus/ Leuconostoc/Predicoccus</w:t>
      </w:r>
      <w:r w:rsidRPr="00BA4A25">
        <w:rPr>
          <w:rFonts w:ascii="Times New Roman" w:eastAsia="Times New Roman" w:hAnsi="Times New Roman" w:cs="Times New Roman"/>
          <w:color w:val="0D0D0D" w:themeColor="text1" w:themeTint="F2"/>
        </w:rPr>
        <w:t xml:space="preserve">, dan rasio </w:t>
      </w:r>
      <w:r w:rsidRPr="00BA4A25">
        <w:rPr>
          <w:rFonts w:ascii="Times New Roman" w:eastAsia="Times New Roman" w:hAnsi="Times New Roman" w:cs="Times New Roman"/>
          <w:i/>
          <w:iCs/>
          <w:color w:val="0D0D0D" w:themeColor="text1" w:themeTint="F2"/>
        </w:rPr>
        <w:t>Eubacteriumrectale</w:t>
      </w:r>
      <w:r w:rsidRPr="00BA4A25">
        <w:rPr>
          <w:rFonts w:ascii="Times New Roman" w:eastAsia="Times New Roman" w:hAnsi="Times New Roman" w:cs="Times New Roman"/>
          <w:color w:val="0D0D0D" w:themeColor="text1" w:themeTint="F2"/>
        </w:rPr>
        <w:t>/</w:t>
      </w:r>
      <w:r w:rsidRPr="00BA4A25">
        <w:rPr>
          <w:rFonts w:ascii="Times New Roman" w:eastAsia="Times New Roman" w:hAnsi="Times New Roman" w:cs="Times New Roman"/>
          <w:i/>
          <w:iCs/>
          <w:color w:val="0D0D0D" w:themeColor="text1" w:themeTint="F2"/>
        </w:rPr>
        <w:t>Bacteroidetes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dan jumlah yang lebih rendah dari Desulfovibrio, Finegoldia, Lachnoanaerobaculum, Olsenella, Faecalibacterium, Bifidobacterium, Methanobrevibacter, Prevotella, Blautia, Flavobacterium, Alkaliphillys, Eubacterium, Staphylospira, Osillospira, Dialister, Akkermansia, Coprococcus, Parabacteroides, Clostridiales, Clostridium, dan Ruminococcus</w:t>
      </w:r>
      <w:r w:rsidRPr="00BA4A25">
        <w:rPr>
          <w:rFonts w:ascii="Times New Roman" w:eastAsia="Times New Roman" w:hAnsi="Times New Roman" w:cs="Times New Roman"/>
          <w:color w:val="0D0D0D" w:themeColor="text1" w:themeTint="F2"/>
        </w:rPr>
        <w:t>.</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{"citationItems":[{"id":"ITEM-1","itemData":{"DOI":"10.1038/s41430-020-0607-6","ISSN":"14765640","PMID":"32231226","abstract":"Recently, relationship between gut microbiota composition and development of obesity has been pointed. However, the gut microbiota composition of individual with obesity is not known yet. Therefore, this systematic review aimed to evaluate differences in profile of gut microbiota between individuals with obesity and individuals with normal weight. A search performed on August 2019 in the databases Pubmed, Scopus, Web of Science, Cochrane library, Lilacs and gray literature using the terms: “microbiota”, “microbiome”, “obesity”, “obesity morbid”, and “humans”. Studies assessing the gut microbiota composition in adults with obesity and lean were included. Quality assessment was performed by Newcastle–Ottawa Quality Assessment Scale. Of the 12,496 studies, 32 were eligible and included in this review. Individuals with obesity have a greater Firmicutes/Bacteroidetes ratio, Firmicutes, Fusobacteria, Proteobacteria, Mollicutes, Lactobacillus (reuteri), and less Verrucomicrobia (Akkermansiamuciniphila), Faecalibacterium (prausnitzii), Bacteroidetes, Methanobrevibacter smithii, Lactobacillus plantarum and paracasei. In addition, some bacteria had positive correlation and others negative correlation with obesity. Individuals with obesity showed profile of gut microbiota different than individual lean. These results may help in advances of the diagnosis and treatment of obesity.","author":[{"dropping-particle":"","family":"Crovesy","given":"Louise","non-dropping-particle":"","parse-names":false,"suffix":""},{"dropping-particle":"","family":"Masterson","given":"Daniele","non-dropping-particle":"","parse-names":false,"suffix":""},{"dropping-particle":"","family":"Rosado","given":"Eliane Lopes","non-dropping-particle":"","parse-names":false,"suffix":""}],"container-title":"European Journal of Clinical Nutrition","id":"ITEM-1","issue":"9","issued":{"date-parts":[["2020"]]},"page":"1251-1262","publisher":"Springer US","title":"Profile of the gut microbiota of adults with obesity: a systematic review","type":"article-journal","volume":"74"},"uris":["http://www.mendeley.com/documents/?uuid=d564ce81-04e5-4d32-8fbd-a9799da62cc0"]}],"mendeley":{"formattedCitation":"&lt;sup&gt;24&lt;/sup&gt;","plainTextFormattedCitation":"24","previouslyFormattedCitation":"&lt;sup&gt;24&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24</w:t>
      </w:r>
      <w:r w:rsidRPr="00BA4A25">
        <w:rPr>
          <w:rFonts w:ascii="Times New Roman" w:eastAsia="Times New Roman" w:hAnsi="Times New Roman" w:cs="Times New Roman"/>
          <w:color w:val="0D0D0D" w:themeColor="text1" w:themeTint="F2"/>
        </w:rPr>
        <w:fldChar w:fldCharType="end"/>
      </w:r>
      <w:r w:rsidRPr="00BA4A25">
        <w:rPr>
          <w:rFonts w:ascii="Times New Roman" w:eastAsia="Times New Roman" w:hAnsi="Times New Roman" w:cs="Times New Roman"/>
          <w:color w:val="0D0D0D" w:themeColor="text1" w:themeTint="F2"/>
        </w:rPr>
        <w:t xml:space="preserve"> </w:t>
      </w:r>
    </w:p>
    <w:p w14:paraId="4DFE4F05" w14:textId="14DC8B2B" w:rsidR="002C748B" w:rsidRPr="00BA4A25" w:rsidRDefault="00E23648"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Spesies yang lebih banyak ditemukan pada individu dengan obesitas adalah </w:t>
      </w:r>
      <w:r w:rsidRPr="00BA4A25">
        <w:rPr>
          <w:rFonts w:ascii="Times New Roman" w:eastAsia="Times New Roman" w:hAnsi="Times New Roman" w:cs="Times New Roman"/>
          <w:i/>
          <w:iCs/>
          <w:color w:val="0D0D0D" w:themeColor="text1" w:themeTint="F2"/>
        </w:rPr>
        <w:t>Lactobacillus reuter</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 xml:space="preserve">Clostridium cluster </w:t>
      </w:r>
      <w:r w:rsidRPr="00BA4A25">
        <w:rPr>
          <w:rFonts w:ascii="Times New Roman" w:eastAsia="Times New Roman" w:hAnsi="Times New Roman" w:cs="Times New Roman"/>
          <w:color w:val="0D0D0D" w:themeColor="text1" w:themeTint="F2"/>
        </w:rPr>
        <w:t xml:space="preserve">IV dan XIVa, </w:t>
      </w:r>
      <w:r w:rsidRPr="00BA4A25">
        <w:rPr>
          <w:rFonts w:ascii="Times New Roman" w:eastAsia="Times New Roman" w:hAnsi="Times New Roman" w:cs="Times New Roman"/>
          <w:i/>
          <w:iCs/>
          <w:color w:val="0D0D0D" w:themeColor="text1" w:themeTint="F2"/>
        </w:rPr>
        <w:t>Clostridium leptum</w:t>
      </w:r>
      <w:r w:rsidRPr="00BA4A25">
        <w:rPr>
          <w:rFonts w:ascii="Times New Roman" w:eastAsia="Times New Roman" w:hAnsi="Times New Roman" w:cs="Times New Roman"/>
          <w:color w:val="0D0D0D" w:themeColor="text1" w:themeTint="F2"/>
        </w:rPr>
        <w:t xml:space="preserve"> , </w:t>
      </w:r>
      <w:r w:rsidRPr="00BA4A25">
        <w:rPr>
          <w:rFonts w:ascii="Times New Roman" w:eastAsia="Times New Roman" w:hAnsi="Times New Roman" w:cs="Times New Roman"/>
          <w:i/>
          <w:iCs/>
          <w:color w:val="0D0D0D" w:themeColor="text1" w:themeTint="F2"/>
        </w:rPr>
        <w:t>Acidaminococc</w:t>
      </w:r>
      <w:r w:rsidR="003D28CD" w:rsidRPr="00BA4A25">
        <w:rPr>
          <w:rFonts w:ascii="Times New Roman" w:eastAsia="Times New Roman" w:hAnsi="Times New Roman" w:cs="Times New Roman"/>
          <w:i/>
          <w:iCs/>
          <w:color w:val="0D0D0D" w:themeColor="text1" w:themeTint="F2"/>
        </w:rPr>
        <w:t>hen</w:t>
      </w:r>
      <w:r w:rsidRPr="00BA4A25">
        <w:rPr>
          <w:rFonts w:ascii="Times New Roman" w:eastAsia="Times New Roman" w:hAnsi="Times New Roman" w:cs="Times New Roman"/>
          <w:i/>
          <w:iCs/>
          <w:color w:val="0D0D0D" w:themeColor="text1" w:themeTint="F2"/>
        </w:rPr>
        <w:t>us usus</w:t>
      </w:r>
      <w:r w:rsidRPr="00BA4A25">
        <w:rPr>
          <w:rFonts w:ascii="Times New Roman" w:eastAsia="Times New Roman" w:hAnsi="Times New Roman" w:cs="Times New Roman"/>
          <w:color w:val="0D0D0D" w:themeColor="text1" w:themeTint="F2"/>
        </w:rPr>
        <w:t>,</w:t>
      </w:r>
      <w:r w:rsidRPr="00BA4A25">
        <w:rPr>
          <w:rFonts w:ascii="Times New Roman" w:eastAsia="Times New Roman" w:hAnsi="Times New Roman" w:cs="Times New Roman"/>
          <w:i/>
          <w:iCs/>
          <w:color w:val="0D0D0D" w:themeColor="text1" w:themeTint="F2"/>
        </w:rPr>
        <w:t xml:space="preserve"> Actinomyces meyeri</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Atopobium parvulum</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Bacteroides vulgates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Eubacterium hadrum</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color w:val="0D0D0D" w:themeColor="text1" w:themeTint="F2"/>
        </w:rPr>
        <w:t>Klebsiella pneumonia</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Roseburia faecis</w:t>
      </w:r>
      <w:r w:rsidRPr="00BA4A25">
        <w:rPr>
          <w:rFonts w:ascii="Times New Roman" w:eastAsia="Times New Roman" w:hAnsi="Times New Roman" w:cs="Times New Roman"/>
          <w:color w:val="0D0D0D" w:themeColor="text1" w:themeTint="F2"/>
        </w:rPr>
        <w:t xml:space="preserve">, </w:t>
      </w:r>
      <w:r w:rsidRPr="00BA4A25">
        <w:rPr>
          <w:rFonts w:ascii="Times New Roman" w:eastAsia="Times New Roman" w:hAnsi="Times New Roman" w:cs="Times New Roman"/>
          <w:i/>
          <w:iCs/>
          <w:color w:val="0D0D0D" w:themeColor="text1" w:themeTint="F2"/>
        </w:rPr>
        <w:t xml:space="preserve">Bacteroides fragilis, Blautia wexlerae, Escherichia coli, </w:t>
      </w:r>
      <w:r w:rsidRPr="00BA4A25">
        <w:rPr>
          <w:rFonts w:ascii="Times New Roman" w:eastAsia="Times New Roman" w:hAnsi="Times New Roman" w:cs="Times New Roman"/>
          <w:color w:val="0D0D0D" w:themeColor="text1" w:themeTint="F2"/>
        </w:rPr>
        <w:t>dan</w:t>
      </w:r>
      <w:r w:rsidRPr="00BA4A25">
        <w:rPr>
          <w:rFonts w:ascii="Times New Roman" w:eastAsia="Times New Roman" w:hAnsi="Times New Roman" w:cs="Times New Roman"/>
          <w:i/>
          <w:iCs/>
          <w:color w:val="0D0D0D" w:themeColor="text1" w:themeTint="F2"/>
        </w:rPr>
        <w:t xml:space="preserve"> Bifidobacterium bifidum</w:t>
      </w:r>
      <w:r w:rsidRPr="00BA4A25">
        <w:rPr>
          <w:rFonts w:ascii="Times New Roman" w:eastAsia="Times New Roman" w:hAnsi="Times New Roman" w:cs="Times New Roman"/>
          <w:color w:val="0D0D0D" w:themeColor="text1" w:themeTint="F2"/>
        </w:rPr>
        <w:t>.</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{"citationItems":[{"id":"ITEM-1","itemData":{"DOI":"10.1038/s41430-020-0607-6","ISSN":"14765640","PMID":"32231226","abstract":"Recently, relationship between gut microbiota composition and development of obesity has been pointed. However, the gut microbiota composition of individual with obesity is not known yet. Therefore, this systematic review aimed to evaluate differences in profile of gut microbiota between individuals with obesity and individuals with normal weight. A search performed on August 2019 in the databases Pubmed, Scopus, Web of Science, Cochrane library, Lilacs and gray literature using the terms: “microbiota”, “microbiome”, “obesity”, “obesity morbid”, and “humans”. Studies assessing the gut microbiota composition in adults with obesity and lean were included. Quality assessment was performed by Newcastle–Ottawa Quality Assessment Scale. Of the 12,496 studies, 32 were eligible and included in this review. Individuals with obesity have a greater Firmicutes/Bacteroidetes ratio, Firmicutes, Fusobacteria, Proteobacteria, Mollicutes, Lactobacillus (reuteri), and less Verrucomicrobia (Akkermansiamuciniphila), Faecalibacterium (prausnitzii), Bacteroidetes, Methanobrevibacter smithii, Lactobacillus plantarum and paracasei. In addition, some bacteria had positive correlation and others negative correlation with obesity. Individuals with obesity showed profile of gut microbiota different than individual lean. These results may help in advances of the diagnosis and treatment of obesity.","author":[{"dropping-particle":"","family":"Crovesy","given":"Louise","non-dropping-particle":"","parse-names":false,"suffix":""},{"dropping-particle":"","family":"Masterson","given":"Daniele","non-dropping-particle":"","parse-names":false,"suffix":""},{"dropping-particle":"","family":"Rosado","given":"Eliane Lopes","non-dropping-particle":"","parse-names":false,"suffix":""}],"container-title":"European Journal of Clinical Nutrition","id":"ITEM-1","issue":"9","issued":{"date-parts":[["2020"]]},"page":"1251-1262","publisher":"Springer US","title":"Profile of the gut microbiota of adults with obesity: a systematic review","type":"article-journal","volume":"74"},"uris":["http://www.mendeley.com/documents/?uuid=d564ce81-04e5-4d32-8fbd-a9799da62cc0"]}],"mendeley":{"formattedCitation":"&lt;sup&gt;24&lt;/sup&gt;","plainTextFormattedCitation":"24","previouslyFormattedCitation":"&lt;sup&gt;24&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24</w:t>
      </w:r>
      <w:r w:rsidRPr="00BA4A25">
        <w:rPr>
          <w:rFonts w:ascii="Times New Roman" w:eastAsia="Times New Roman" w:hAnsi="Times New Roman" w:cs="Times New Roman"/>
          <w:color w:val="0D0D0D" w:themeColor="text1" w:themeTint="F2"/>
        </w:rPr>
        <w:fldChar w:fldCharType="end"/>
      </w:r>
    </w:p>
    <w:p w14:paraId="74C1E0BC" w14:textId="1C886F37" w:rsidR="003D28CD" w:rsidRPr="00BA4A25" w:rsidRDefault="003D28CD"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 xml:space="preserve">Dalam dekade terakhir, beberapa studi eksperimental terutama pada model tikus obesitas telah menunjukkan peran mikrobioma usus pada obesitas. Salah satu studi pertama yang dilakukan pada model hewan dengan diet terkontrol, lingkungan, dan genotipe menunjukkan bahwa pada tikus C57BL/6, yang secara genetik dilindungi dari obesitas bahkan setelah mengonsumsi diet tinggi lemak/karbohidrat, mengkolonisasinya dengan mikrobiota dari tikus obesitas mengakibatkan peningkatan besar lemak </w:t>
      </w:r>
      <w:r w:rsidRPr="00BA4A25">
        <w:rPr>
          <w:rFonts w:ascii="Times New Roman" w:eastAsia="Times New Roman" w:hAnsi="Times New Roman" w:cs="Times New Roman"/>
          <w:color w:val="0D0D0D" w:themeColor="text1" w:themeTint="F2"/>
        </w:rPr>
        <w:lastRenderedPageBreak/>
        <w:t xml:space="preserve">tubuh, dan kemudian tikus ini menjadi resisten insulin meskipun asupan makanan berkurang. Selain itu, jika dibandingkan dengan tikus kurus, profil 16S rRNA menunjukkan bahwa tikus obesitas hanya memiliki setengah kelimpahan </w:t>
      </w:r>
      <w:r w:rsidRPr="00BA4A25">
        <w:rPr>
          <w:rFonts w:ascii="Times New Roman" w:eastAsia="Times New Roman" w:hAnsi="Times New Roman" w:cs="Times New Roman"/>
          <w:i/>
          <w:iCs/>
          <w:color w:val="0D0D0D" w:themeColor="text1" w:themeTint="F2"/>
        </w:rPr>
        <w:t>Bacteroidetes</w:t>
      </w:r>
      <w:r w:rsidRPr="00BA4A25">
        <w:rPr>
          <w:rFonts w:ascii="Times New Roman" w:eastAsia="Times New Roman" w:hAnsi="Times New Roman" w:cs="Times New Roman"/>
          <w:color w:val="0D0D0D" w:themeColor="text1" w:themeTint="F2"/>
        </w:rPr>
        <w:t xml:space="preserve"> dan peningkatan </w:t>
      </w:r>
      <w:r w:rsidRPr="00BA4A25">
        <w:rPr>
          <w:rFonts w:ascii="Times New Roman" w:eastAsia="Times New Roman" w:hAnsi="Times New Roman" w:cs="Times New Roman"/>
          <w:i/>
          <w:iCs/>
          <w:color w:val="0D0D0D" w:themeColor="text1" w:themeTint="F2"/>
        </w:rPr>
        <w:t>Firmicutes</w:t>
      </w:r>
      <w:r w:rsidRPr="00BA4A25">
        <w:rPr>
          <w:rFonts w:ascii="Times New Roman" w:eastAsia="Times New Roman" w:hAnsi="Times New Roman" w:cs="Times New Roman"/>
          <w:color w:val="0D0D0D" w:themeColor="text1" w:themeTint="F2"/>
        </w:rPr>
        <w:t xml:space="preserve"> secara proporsional.</w:t>
      </w:r>
      <w:r w:rsidRPr="00BA4A25">
        <w:rPr>
          <w:rFonts w:ascii="Times New Roman" w:eastAsia="Times New Roman" w:hAnsi="Times New Roman" w:cs="Times New Roman"/>
          <w:color w:val="0D0D0D" w:themeColor="text1" w:themeTint="F2"/>
        </w:rPr>
        <w:fldChar w:fldCharType="begin" w:fldLock="1"/>
      </w:r>
      <w:r w:rsidR="0040785B">
        <w:rPr>
          <w:rFonts w:ascii="Times New Roman" w:eastAsia="Times New Roman" w:hAnsi="Times New Roman" w:cs="Times New Roman"/>
          <w:color w:val="0D0D0D" w:themeColor="text1" w:themeTint="F2"/>
        </w:rPr>
        <w:instrText>ADDIN CSL_CITATION {"citationItems":[{"id":"ITEM-1","itemData":{"DOI":"10.1007/s11892-018-1104-3","ISSN":"15390829","PMID":"30338410","abstract":"Purpose of Review: Obesity and diabetes are worldwide epidemics. There is also a growing body of evidence relating the gut microbiome composition to insulin resistance. The purpose of this review is to delineate the studies linking gut microbiota to obesity, metabolic syndrome, and diabetes. Recent findings: Animal studies as well as proof of concept studies using fecal transplantation demonstrate the pivotal role of the gut microbiota in regulating insulin resistance states and inflammation. Summary: While we still need to standardize methodologies to study the microbiome, there is an abundance of evidence pointing to the link between gut microbiome, inflammation, and insulin resistance, and future studies should be aimed at identifying unifying mechanisms.","author":[{"dropping-particle":"","family":"Chen","given":"Xinpu","non-dropping-particle":"","parse-names":false,"suffix":""},{"dropping-particle":"","family":"Devaraj","given":"Sridevi","non-dropping-particle":"","parse-names":false,"suffix":""}],"container-title":"Springer Science","id":"ITEM-1","issue":"12","issued":{"date-parts":[["2018"]]},"page":"1-6","publisher":"Current Diabetes Reports","title":"Gut Microbiome in Obesity, Metabolic Syndrome, and Diabetes","type":"article-journal","volume":"18"},"uris":["http://www.mendeley.com/documents/?uuid=bc2cecdd-d00b-4df0-8a4d-6578409ec201"]}],"mendeley":{"formattedCitation":"&lt;sup&gt;25&lt;/sup&gt;","plainTextFormattedCitation":"25","previouslyFormattedCitation":"&lt;sup&gt;25&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692B45" w:rsidRPr="00BA4A25">
        <w:rPr>
          <w:rFonts w:ascii="Times New Roman" w:eastAsia="Times New Roman" w:hAnsi="Times New Roman" w:cs="Times New Roman"/>
          <w:noProof/>
          <w:color w:val="0D0D0D" w:themeColor="text1" w:themeTint="F2"/>
          <w:vertAlign w:val="superscript"/>
        </w:rPr>
        <w:t>25</w:t>
      </w:r>
      <w:r w:rsidRPr="00BA4A25">
        <w:rPr>
          <w:rFonts w:ascii="Times New Roman" w:eastAsia="Times New Roman" w:hAnsi="Times New Roman" w:cs="Times New Roman"/>
          <w:color w:val="0D0D0D" w:themeColor="text1" w:themeTint="F2"/>
        </w:rPr>
        <w:fldChar w:fldCharType="end"/>
      </w:r>
    </w:p>
    <w:p w14:paraId="76F0F372" w14:textId="2E133665" w:rsidR="002A555E" w:rsidRDefault="002A555E" w:rsidP="00BA4A25">
      <w:pPr>
        <w:spacing w:after="0" w:line="360" w:lineRule="auto"/>
        <w:ind w:firstLine="567"/>
        <w:jc w:val="both"/>
        <w:rPr>
          <w:rFonts w:ascii="Times New Roman" w:eastAsia="Times New Roman" w:hAnsi="Times New Roman" w:cs="Times New Roman"/>
          <w:color w:val="0D0D0D" w:themeColor="text1" w:themeTint="F2"/>
        </w:rPr>
      </w:pPr>
      <w:r w:rsidRPr="00BA4A25">
        <w:rPr>
          <w:rFonts w:ascii="Times New Roman" w:eastAsia="Times New Roman" w:hAnsi="Times New Roman" w:cs="Times New Roman"/>
          <w:color w:val="0D0D0D" w:themeColor="text1" w:themeTint="F2"/>
        </w:rPr>
        <w:t>Sementara mikrobioma usus responsif terhadap perubahan besar dalam asupan kalori. Hal ini ditunjukkan dengan baik oleh David et al. dalam sebuah penelitian pada manusia diberi pola makan nabati (biji-bijian, kacang-kacangan, buah-buahan, dan sayuran) atau diet hewani (daging, telur, dan keju) selama 5 hari berturut-turut. Setelah 5 hari ini, ada perubahan sementara yang signifikan dalam komunitas mikroba mereka. Peserta yang diberi makanan hewani mengalami pertumbuhan mikroba toleran empedu (</w:t>
      </w:r>
      <w:r w:rsidRPr="00BA4A25">
        <w:rPr>
          <w:rFonts w:ascii="Times New Roman" w:eastAsia="Times New Roman" w:hAnsi="Times New Roman" w:cs="Times New Roman"/>
          <w:i/>
          <w:iCs/>
          <w:color w:val="0D0D0D" w:themeColor="text1" w:themeTint="F2"/>
        </w:rPr>
        <w:t>Alistipes, Bilophila, dan Bacteroides</w:t>
      </w:r>
      <w:r w:rsidRPr="00BA4A25">
        <w:rPr>
          <w:rFonts w:ascii="Times New Roman" w:eastAsia="Times New Roman" w:hAnsi="Times New Roman" w:cs="Times New Roman"/>
          <w:color w:val="0D0D0D" w:themeColor="text1" w:themeTint="F2"/>
        </w:rPr>
        <w:t xml:space="preserve">) dan penurunan kelimpahan bakteri </w:t>
      </w:r>
      <w:r w:rsidRPr="00BA4A25">
        <w:rPr>
          <w:rFonts w:ascii="Times New Roman" w:eastAsia="Times New Roman" w:hAnsi="Times New Roman" w:cs="Times New Roman"/>
          <w:i/>
          <w:iCs/>
          <w:color w:val="0D0D0D" w:themeColor="text1" w:themeTint="F2"/>
        </w:rPr>
        <w:t>fermentasi serat</w:t>
      </w:r>
      <w:r w:rsidRPr="00BA4A25">
        <w:rPr>
          <w:rFonts w:ascii="Times New Roman" w:eastAsia="Times New Roman" w:hAnsi="Times New Roman" w:cs="Times New Roman"/>
          <w:color w:val="0D0D0D" w:themeColor="text1" w:themeTint="F2"/>
        </w:rPr>
        <w:t>. Studi tambahan telah menunjukkan kepekaan mikroba terhadap nuansa komposisi lemak makanan, jenis serat, dan bahan tambahan makanan.</w:t>
      </w:r>
      <w:r w:rsidRPr="00BA4A25">
        <w:rPr>
          <w:rFonts w:ascii="Times New Roman" w:eastAsia="Times New Roman" w:hAnsi="Times New Roman" w:cs="Times New Roman"/>
          <w:color w:val="0D0D0D" w:themeColor="text1" w:themeTint="F2"/>
        </w:rPr>
        <w:fldChar w:fldCharType="begin" w:fldLock="1"/>
      </w:r>
      <w:r w:rsidR="00324051">
        <w:rPr>
          <w:rFonts w:ascii="Times New Roman" w:eastAsia="Times New Roman" w:hAnsi="Times New Roman" w:cs="Times New Roman"/>
          <w:color w:val="0D0D0D" w:themeColor="text1" w:themeTint="F2"/>
        </w:rPr>
        <w:instrText>ADDIN CSL_CITATION {"citationItems":[{"id":"ITEM-1","itemData":{"DOI":"10.1172/JCI129194","ISSN":"15588238","PMID":"31573550","abstract":"The metabolic syndrome (MetS) is a constellation of risk factors that, if left untreated, will often progress to greater metabolic defects such as type 2 diabetes and nonalcoholic fatty liver disease. While these risk factors have been established for over 40 years, the definition of MetS warrants reconsideration in light of the substantial data that have emerged from studies of the gut microbiome. In this Review we present the existing recent literature that supports the gut microbiome's potential influence on the various risk factors of MetS. The interplay of the intestinal microbiota with host metabolism has been shown to be mediated by a myriad of factors, including a defective gut barrier, bile acid metabolism, antibiotic use, and the pleiotropic effects of microbially produced metabolites. These data show that events that start in the gut, often in response to external cues such as diet and circadian disruption, have far-reaching effects beyond the gut.","author":[{"dropping-particle":"","family":"Dabke","given":"Kruttika","non-dropping-particle":"","parse-names":false,"suffix":""},{"dropping-particle":"","family":"Hendrick","given":"Gustaf","non-dropping-particle":"","parse-names":false,"suffix":""},{"dropping-particle":"","family":"Devkota","given":"Suzanne","non-dropping-particle":"","parse-names":false,"suffix":""}],"container-title":"Journal of Clinical Investigation","id":"ITEM-1","issue":"10","issued":{"date-parts":[["2019"]]},"page":"4050-4057","title":"The gut microbiome and metabolic syndrome","type":"article-journal","volume":"129"},"uris":["http://www.mendeley.com/documents/?uuid=0379a65d-dd60-4e24-9a74-f82f9a59e07e"]}],"mendeley":{"formattedCitation":"&lt;sup&gt;5&lt;/sup&gt;","plainTextFormattedCitation":"5","previouslyFormattedCitation":"&lt;sup&gt;5&lt;/sup&gt;"},"properties":{"noteIndex":0},"schema":"https://github.com/citation-style-language/schema/raw/master/csl-citation.json"}</w:instrText>
      </w:r>
      <w:r w:rsidRPr="00BA4A25">
        <w:rPr>
          <w:rFonts w:ascii="Times New Roman" w:eastAsia="Times New Roman" w:hAnsi="Times New Roman" w:cs="Times New Roman"/>
          <w:color w:val="0D0D0D" w:themeColor="text1" w:themeTint="F2"/>
        </w:rPr>
        <w:fldChar w:fldCharType="separate"/>
      </w:r>
      <w:r w:rsidR="0040785B" w:rsidRPr="0040785B">
        <w:rPr>
          <w:rFonts w:ascii="Times New Roman" w:eastAsia="Times New Roman" w:hAnsi="Times New Roman" w:cs="Times New Roman"/>
          <w:noProof/>
          <w:color w:val="0D0D0D" w:themeColor="text1" w:themeTint="F2"/>
          <w:vertAlign w:val="superscript"/>
        </w:rPr>
        <w:t>5</w:t>
      </w:r>
      <w:r w:rsidRPr="00BA4A25">
        <w:rPr>
          <w:rFonts w:ascii="Times New Roman" w:eastAsia="Times New Roman" w:hAnsi="Times New Roman" w:cs="Times New Roman"/>
          <w:color w:val="0D0D0D" w:themeColor="text1" w:themeTint="F2"/>
        </w:rPr>
        <w:fldChar w:fldCharType="end"/>
      </w:r>
    </w:p>
    <w:p w14:paraId="321A9330" w14:textId="215691E4" w:rsidR="005E3748" w:rsidRPr="005E3748" w:rsidRDefault="005E3748" w:rsidP="005E3748">
      <w:pPr>
        <w:spacing w:after="0" w:line="360" w:lineRule="auto"/>
        <w:jc w:val="both"/>
        <w:rPr>
          <w:rFonts w:ascii="Times New Roman" w:eastAsia="Times New Roman" w:hAnsi="Times New Roman" w:cs="Times New Roman"/>
          <w:b/>
          <w:bCs/>
          <w:color w:val="0D0D0D" w:themeColor="text1" w:themeTint="F2"/>
        </w:rPr>
      </w:pPr>
      <w:r w:rsidRPr="005E3748">
        <w:rPr>
          <w:rFonts w:ascii="Times New Roman" w:eastAsia="Times New Roman" w:hAnsi="Times New Roman" w:cs="Times New Roman"/>
          <w:b/>
          <w:bCs/>
          <w:color w:val="0D0D0D" w:themeColor="text1" w:themeTint="F2"/>
        </w:rPr>
        <w:t>KESIMPULAN</w:t>
      </w:r>
    </w:p>
    <w:p w14:paraId="08C85EAE" w14:textId="39A69D99" w:rsidR="003D28CD" w:rsidRPr="00BA4A25" w:rsidRDefault="002A3CD8" w:rsidP="00BA4A25">
      <w:pPr>
        <w:spacing w:after="0" w:line="360" w:lineRule="auto"/>
        <w:ind w:firstLine="567"/>
        <w:jc w:val="both"/>
        <w:rPr>
          <w:rFonts w:ascii="Times New Roman" w:eastAsia="Times New Roman" w:hAnsi="Times New Roman" w:cs="Times New Roman"/>
          <w:color w:val="0D0D0D" w:themeColor="text1" w:themeTint="F2"/>
        </w:rPr>
      </w:pPr>
      <w:r w:rsidRPr="002A3CD8">
        <w:rPr>
          <w:rFonts w:ascii="Times New Roman" w:eastAsia="Times New Roman" w:hAnsi="Times New Roman" w:cs="Times New Roman"/>
          <w:color w:val="0D0D0D" w:themeColor="text1" w:themeTint="F2"/>
        </w:rPr>
        <w:t>Mikrobiota usus mengacu pada seluruh populasi mikroorganisme yang berkoloni di saluran pencernaan manusia</w:t>
      </w:r>
      <w:r>
        <w:rPr>
          <w:rFonts w:ascii="Times New Roman" w:eastAsia="Times New Roman" w:hAnsi="Times New Roman" w:cs="Times New Roman"/>
          <w:color w:val="0D0D0D" w:themeColor="text1" w:themeTint="F2"/>
        </w:rPr>
        <w:t xml:space="preserve"> </w:t>
      </w:r>
      <w:r w:rsidRPr="002A3CD8">
        <w:rPr>
          <w:rFonts w:ascii="Times New Roman" w:eastAsia="Times New Roman" w:hAnsi="Times New Roman" w:cs="Times New Roman"/>
          <w:color w:val="0D0D0D" w:themeColor="text1" w:themeTint="F2"/>
        </w:rPr>
        <w:t xml:space="preserve">Jumlah bakteri melebihi semua anggota komunitas mikroba usus lainnya, </w:t>
      </w:r>
      <w:r>
        <w:rPr>
          <w:rFonts w:ascii="Times New Roman" w:eastAsia="Times New Roman" w:hAnsi="Times New Roman" w:cs="Times New Roman"/>
          <w:color w:val="0D0D0D" w:themeColor="text1" w:themeTint="F2"/>
        </w:rPr>
        <w:t xml:space="preserve">anggota </w:t>
      </w:r>
      <w:r w:rsidRPr="002A3CD8">
        <w:rPr>
          <w:rFonts w:ascii="Times New Roman" w:eastAsia="Times New Roman" w:hAnsi="Times New Roman" w:cs="Times New Roman"/>
          <w:i/>
          <w:iCs/>
          <w:color w:val="0D0D0D" w:themeColor="text1" w:themeTint="F2"/>
        </w:rPr>
        <w:t xml:space="preserve">Firmicutes, Actinobacteria </w:t>
      </w:r>
      <w:r w:rsidRPr="002A3CD8">
        <w:rPr>
          <w:rFonts w:ascii="Times New Roman" w:eastAsia="Times New Roman" w:hAnsi="Times New Roman" w:cs="Times New Roman"/>
          <w:color w:val="0D0D0D" w:themeColor="text1" w:themeTint="F2"/>
        </w:rPr>
        <w:t>dan</w:t>
      </w:r>
      <w:r w:rsidRPr="002A3CD8">
        <w:rPr>
          <w:rFonts w:ascii="Times New Roman" w:eastAsia="Times New Roman" w:hAnsi="Times New Roman" w:cs="Times New Roman"/>
          <w:i/>
          <w:iCs/>
          <w:color w:val="0D0D0D" w:themeColor="text1" w:themeTint="F2"/>
        </w:rPr>
        <w:t xml:space="preserve"> Bacteroidetes</w:t>
      </w:r>
      <w:r>
        <w:rPr>
          <w:rFonts w:ascii="Times New Roman" w:eastAsia="Times New Roman" w:hAnsi="Times New Roman" w:cs="Times New Roman"/>
          <w:color w:val="0D0D0D" w:themeColor="text1" w:themeTint="F2"/>
        </w:rPr>
        <w:t xml:space="preserve"> </w:t>
      </w:r>
      <w:r w:rsidRPr="002A3CD8">
        <w:rPr>
          <w:rFonts w:ascii="Times New Roman" w:eastAsia="Times New Roman" w:hAnsi="Times New Roman" w:cs="Times New Roman"/>
          <w:color w:val="0D0D0D" w:themeColor="text1" w:themeTint="F2"/>
        </w:rPr>
        <w:t>merupakan mayoritas spesies bakteri. Perkembangan obesitas bertepatan dengan perubahan mikrobiota usus. Peran konstan yang dimainkan oleh mikroba usus dalam fisiologi manusia menghubungkan kesehatan dengan mikrobiota usus yang seimbang. Individu dengan obesitas menunjukkan jumlah Firmicutes yang lebih tinggi dan jumlah Bacteroidetes yang lebih rendah.</w:t>
      </w:r>
    </w:p>
    <w:p w14:paraId="2A5266B9" w14:textId="77777777" w:rsidR="00F61D2D" w:rsidRPr="00BA4A25" w:rsidRDefault="00F61D2D" w:rsidP="00BA4A25">
      <w:pPr>
        <w:spacing w:after="0" w:line="360" w:lineRule="auto"/>
        <w:rPr>
          <w:rFonts w:ascii="Times New Roman" w:eastAsia="Times New Roman" w:hAnsi="Times New Roman" w:cs="Times New Roman"/>
          <w:color w:val="0D0D0D" w:themeColor="text1" w:themeTint="F2"/>
        </w:rPr>
      </w:pPr>
    </w:p>
    <w:p w14:paraId="5FF7B157" w14:textId="059EC2AD" w:rsidR="00A768D1" w:rsidRPr="00324051" w:rsidRDefault="00324051" w:rsidP="00324051">
      <w:pPr>
        <w:spacing w:after="0" w:line="360" w:lineRule="auto"/>
        <w:jc w:val="both"/>
        <w:rPr>
          <w:rFonts w:ascii="Times New Roman" w:eastAsia="Times New Roman" w:hAnsi="Times New Roman" w:cs="Times New Roman"/>
          <w:b/>
          <w:bCs/>
          <w:color w:val="0D0D0D" w:themeColor="text1" w:themeTint="F2"/>
        </w:rPr>
      </w:pPr>
      <w:r w:rsidRPr="00324051">
        <w:rPr>
          <w:rFonts w:ascii="Times New Roman" w:eastAsia="Times New Roman" w:hAnsi="Times New Roman" w:cs="Times New Roman"/>
          <w:b/>
          <w:bCs/>
          <w:color w:val="0D0D0D" w:themeColor="text1" w:themeTint="F2"/>
        </w:rPr>
        <w:lastRenderedPageBreak/>
        <w:t>DAFTAR PUSTAKA</w:t>
      </w:r>
    </w:p>
    <w:p w14:paraId="00C38221" w14:textId="489B0B01" w:rsidR="00324051" w:rsidRPr="00324051" w:rsidRDefault="00A768D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BA4A25">
        <w:rPr>
          <w:rFonts w:ascii="Times New Roman" w:eastAsia="Times New Roman" w:hAnsi="Times New Roman" w:cs="Times New Roman"/>
          <w:color w:val="0D0D0D" w:themeColor="text1" w:themeTint="F2"/>
        </w:rPr>
        <w:fldChar w:fldCharType="begin" w:fldLock="1"/>
      </w:r>
      <w:r w:rsidRPr="00BA4A25">
        <w:rPr>
          <w:rFonts w:ascii="Times New Roman" w:eastAsia="Times New Roman" w:hAnsi="Times New Roman" w:cs="Times New Roman"/>
          <w:color w:val="0D0D0D" w:themeColor="text1" w:themeTint="F2"/>
        </w:rPr>
        <w:instrText xml:space="preserve">ADDIN Mendeley Bibliography CSL_BIBLIOGRAPHY </w:instrText>
      </w:r>
      <w:r w:rsidRPr="00BA4A25">
        <w:rPr>
          <w:rFonts w:ascii="Times New Roman" w:eastAsia="Times New Roman" w:hAnsi="Times New Roman" w:cs="Times New Roman"/>
          <w:color w:val="0D0D0D" w:themeColor="text1" w:themeTint="F2"/>
        </w:rPr>
        <w:fldChar w:fldCharType="separate"/>
      </w:r>
      <w:r w:rsidR="00324051" w:rsidRPr="00324051">
        <w:rPr>
          <w:rFonts w:ascii="Times New Roman" w:hAnsi="Times New Roman" w:cs="Times New Roman"/>
          <w:noProof/>
          <w:szCs w:val="24"/>
        </w:rPr>
        <w:t>1.</w:t>
      </w:r>
      <w:r w:rsidR="00324051" w:rsidRPr="00324051">
        <w:rPr>
          <w:rFonts w:ascii="Times New Roman" w:hAnsi="Times New Roman" w:cs="Times New Roman"/>
          <w:noProof/>
          <w:szCs w:val="24"/>
        </w:rPr>
        <w:tab/>
        <w:t xml:space="preserve">Nicolucci, A. C. </w:t>
      </w:r>
      <w:r w:rsidR="00324051" w:rsidRPr="00324051">
        <w:rPr>
          <w:rFonts w:ascii="Times New Roman" w:hAnsi="Times New Roman" w:cs="Times New Roman"/>
          <w:i/>
          <w:iCs/>
          <w:noProof/>
          <w:szCs w:val="24"/>
        </w:rPr>
        <w:t>et al.</w:t>
      </w:r>
      <w:r w:rsidR="00324051" w:rsidRPr="00324051">
        <w:rPr>
          <w:rFonts w:ascii="Times New Roman" w:hAnsi="Times New Roman" w:cs="Times New Roman"/>
          <w:noProof/>
          <w:szCs w:val="24"/>
        </w:rPr>
        <w:t xml:space="preserve"> Prebiotics Reduce Body Fat and Alter Intestinal Microbiota in Children Who Are Overweight or With Obesity. </w:t>
      </w:r>
      <w:r w:rsidR="00324051" w:rsidRPr="00324051">
        <w:rPr>
          <w:rFonts w:ascii="Times New Roman" w:hAnsi="Times New Roman" w:cs="Times New Roman"/>
          <w:i/>
          <w:iCs/>
          <w:noProof/>
          <w:szCs w:val="24"/>
        </w:rPr>
        <w:t>Gastroenterology</w:t>
      </w:r>
      <w:r w:rsidR="00324051" w:rsidRPr="00324051">
        <w:rPr>
          <w:rFonts w:ascii="Times New Roman" w:hAnsi="Times New Roman" w:cs="Times New Roman"/>
          <w:noProof/>
          <w:szCs w:val="24"/>
        </w:rPr>
        <w:t xml:space="preserve"> </w:t>
      </w:r>
      <w:r w:rsidR="00324051" w:rsidRPr="00324051">
        <w:rPr>
          <w:rFonts w:ascii="Times New Roman" w:hAnsi="Times New Roman" w:cs="Times New Roman"/>
          <w:b/>
          <w:bCs/>
          <w:noProof/>
          <w:szCs w:val="24"/>
        </w:rPr>
        <w:t>153</w:t>
      </w:r>
      <w:r w:rsidR="00324051" w:rsidRPr="00324051">
        <w:rPr>
          <w:rFonts w:ascii="Times New Roman" w:hAnsi="Times New Roman" w:cs="Times New Roman"/>
          <w:noProof/>
          <w:szCs w:val="24"/>
        </w:rPr>
        <w:t>, 711–722 (2017).</w:t>
      </w:r>
    </w:p>
    <w:p w14:paraId="6763E2E9"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2.</w:t>
      </w:r>
      <w:r w:rsidRPr="00324051">
        <w:rPr>
          <w:rFonts w:ascii="Times New Roman" w:hAnsi="Times New Roman" w:cs="Times New Roman"/>
          <w:noProof/>
          <w:szCs w:val="24"/>
        </w:rPr>
        <w:tab/>
        <w:t xml:space="preserve">Hugenholtz, F. &amp; de Vos, W. M. Mouse Models for Human Intestinal Microbiota Research: A Critical Evaluation. </w:t>
      </w:r>
      <w:r w:rsidRPr="00324051">
        <w:rPr>
          <w:rFonts w:ascii="Times New Roman" w:hAnsi="Times New Roman" w:cs="Times New Roman"/>
          <w:i/>
          <w:iCs/>
          <w:noProof/>
          <w:szCs w:val="24"/>
        </w:rPr>
        <w:t>Cell. Mol. Life Sci.</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75</w:t>
      </w:r>
      <w:r w:rsidRPr="00324051">
        <w:rPr>
          <w:rFonts w:ascii="Times New Roman" w:hAnsi="Times New Roman" w:cs="Times New Roman"/>
          <w:noProof/>
          <w:szCs w:val="24"/>
        </w:rPr>
        <w:t>, 149–160 (2018).</w:t>
      </w:r>
    </w:p>
    <w:p w14:paraId="7E04E3F3"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3.</w:t>
      </w:r>
      <w:r w:rsidRPr="00324051">
        <w:rPr>
          <w:rFonts w:ascii="Times New Roman" w:hAnsi="Times New Roman" w:cs="Times New Roman"/>
          <w:noProof/>
          <w:szCs w:val="24"/>
        </w:rPr>
        <w:tab/>
        <w:t xml:space="preserve">Aron-Wisnewsky, J., Warmbrunn, M. V., Nieuwdorp, M. &amp; Clément, K. Metabolism and Metabolic Disorders and the Microbiome: The Intestinal Microbiota Associated With Obesity, Lipid Metabolism, and Metabolic Health—Pathophysiology and Therapeutic Strategies. </w:t>
      </w:r>
      <w:r w:rsidRPr="00324051">
        <w:rPr>
          <w:rFonts w:ascii="Times New Roman" w:hAnsi="Times New Roman" w:cs="Times New Roman"/>
          <w:i/>
          <w:iCs/>
          <w:noProof/>
          <w:szCs w:val="24"/>
        </w:rPr>
        <w:t>Gastroenterology</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160</w:t>
      </w:r>
      <w:r w:rsidRPr="00324051">
        <w:rPr>
          <w:rFonts w:ascii="Times New Roman" w:hAnsi="Times New Roman" w:cs="Times New Roman"/>
          <w:noProof/>
          <w:szCs w:val="24"/>
        </w:rPr>
        <w:t>, 573–599 (2021).</w:t>
      </w:r>
    </w:p>
    <w:p w14:paraId="1CA9EEBF"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4.</w:t>
      </w:r>
      <w:r w:rsidRPr="00324051">
        <w:rPr>
          <w:rFonts w:ascii="Times New Roman" w:hAnsi="Times New Roman" w:cs="Times New Roman"/>
          <w:noProof/>
          <w:szCs w:val="24"/>
        </w:rPr>
        <w:tab/>
        <w:t xml:space="preserve">Susmiati. Peran mikrobiota usus dalam perkembangan obesitas. </w:t>
      </w:r>
      <w:r w:rsidRPr="00324051">
        <w:rPr>
          <w:rFonts w:ascii="Times New Roman" w:hAnsi="Times New Roman" w:cs="Times New Roman"/>
          <w:i/>
          <w:iCs/>
          <w:noProof/>
          <w:szCs w:val="24"/>
        </w:rPr>
        <w:t>Maj. Kedokt. Andalas</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42</w:t>
      </w:r>
      <w:r w:rsidRPr="00324051">
        <w:rPr>
          <w:rFonts w:ascii="Times New Roman" w:hAnsi="Times New Roman" w:cs="Times New Roman"/>
          <w:noProof/>
          <w:szCs w:val="24"/>
        </w:rPr>
        <w:t>, 41 (2019).</w:t>
      </w:r>
    </w:p>
    <w:p w14:paraId="3E38C677"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5.</w:t>
      </w:r>
      <w:r w:rsidRPr="00324051">
        <w:rPr>
          <w:rFonts w:ascii="Times New Roman" w:hAnsi="Times New Roman" w:cs="Times New Roman"/>
          <w:noProof/>
          <w:szCs w:val="24"/>
        </w:rPr>
        <w:tab/>
        <w:t xml:space="preserve">Dabke, K., Hendrick, G. &amp; Devkota, S. The gut microbiome and metabolic syndrome. </w:t>
      </w:r>
      <w:r w:rsidRPr="00324051">
        <w:rPr>
          <w:rFonts w:ascii="Times New Roman" w:hAnsi="Times New Roman" w:cs="Times New Roman"/>
          <w:i/>
          <w:iCs/>
          <w:noProof/>
          <w:szCs w:val="24"/>
        </w:rPr>
        <w:t>J. Clin. Invest.</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129</w:t>
      </w:r>
      <w:r w:rsidRPr="00324051">
        <w:rPr>
          <w:rFonts w:ascii="Times New Roman" w:hAnsi="Times New Roman" w:cs="Times New Roman"/>
          <w:noProof/>
          <w:szCs w:val="24"/>
        </w:rPr>
        <w:t>, 4050–4057 (2019).</w:t>
      </w:r>
    </w:p>
    <w:p w14:paraId="23229C19"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6.</w:t>
      </w:r>
      <w:r w:rsidRPr="00324051">
        <w:rPr>
          <w:rFonts w:ascii="Times New Roman" w:hAnsi="Times New Roman" w:cs="Times New Roman"/>
          <w:noProof/>
          <w:szCs w:val="24"/>
        </w:rPr>
        <w:tab/>
        <w:t xml:space="preserve">John, G. K. &amp; Mullin, G. E. The Gut Microbiome and Obesity. </w:t>
      </w:r>
      <w:r w:rsidRPr="00324051">
        <w:rPr>
          <w:rFonts w:ascii="Times New Roman" w:hAnsi="Times New Roman" w:cs="Times New Roman"/>
          <w:i/>
          <w:iCs/>
          <w:noProof/>
          <w:szCs w:val="24"/>
        </w:rPr>
        <w:t>Springer Sci.</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18</w:t>
      </w:r>
      <w:r w:rsidRPr="00324051">
        <w:rPr>
          <w:rFonts w:ascii="Times New Roman" w:hAnsi="Times New Roman" w:cs="Times New Roman"/>
          <w:noProof/>
          <w:szCs w:val="24"/>
        </w:rPr>
        <w:t>, 2–8 (2016).</w:t>
      </w:r>
    </w:p>
    <w:p w14:paraId="01CB2EE5"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7.</w:t>
      </w:r>
      <w:r w:rsidRPr="00324051">
        <w:rPr>
          <w:rFonts w:ascii="Times New Roman" w:hAnsi="Times New Roman" w:cs="Times New Roman"/>
          <w:noProof/>
          <w:szCs w:val="24"/>
        </w:rPr>
        <w:tab/>
        <w:t xml:space="preserve">Jandhyala, S. M. </w:t>
      </w:r>
      <w:r w:rsidRPr="00324051">
        <w:rPr>
          <w:rFonts w:ascii="Times New Roman" w:hAnsi="Times New Roman" w:cs="Times New Roman"/>
          <w:i/>
          <w:iCs/>
          <w:noProof/>
          <w:szCs w:val="24"/>
        </w:rPr>
        <w:t>et al.</w:t>
      </w:r>
      <w:r w:rsidRPr="00324051">
        <w:rPr>
          <w:rFonts w:ascii="Times New Roman" w:hAnsi="Times New Roman" w:cs="Times New Roman"/>
          <w:noProof/>
          <w:szCs w:val="24"/>
        </w:rPr>
        <w:t xml:space="preserve"> Role of the normal gut microbiota. </w:t>
      </w:r>
      <w:r w:rsidRPr="00324051">
        <w:rPr>
          <w:rFonts w:ascii="Times New Roman" w:hAnsi="Times New Roman" w:cs="Times New Roman"/>
          <w:i/>
          <w:iCs/>
          <w:noProof/>
          <w:szCs w:val="24"/>
        </w:rPr>
        <w:t>World J. Gastroenterol.</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21</w:t>
      </w:r>
      <w:r w:rsidRPr="00324051">
        <w:rPr>
          <w:rFonts w:ascii="Times New Roman" w:hAnsi="Times New Roman" w:cs="Times New Roman"/>
          <w:noProof/>
          <w:szCs w:val="24"/>
        </w:rPr>
        <w:t>, 8836–8847 (2015).</w:t>
      </w:r>
    </w:p>
    <w:p w14:paraId="6AD2C96D"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8.</w:t>
      </w:r>
      <w:r w:rsidRPr="00324051">
        <w:rPr>
          <w:rFonts w:ascii="Times New Roman" w:hAnsi="Times New Roman" w:cs="Times New Roman"/>
          <w:noProof/>
          <w:szCs w:val="24"/>
        </w:rPr>
        <w:tab/>
        <w:t xml:space="preserve">Kataoka, K. The Intestinal Microbiota and Its Role in Human Health and Disease. </w:t>
      </w:r>
      <w:r w:rsidRPr="00324051">
        <w:rPr>
          <w:rFonts w:ascii="Times New Roman" w:hAnsi="Times New Roman" w:cs="Times New Roman"/>
          <w:i/>
          <w:iCs/>
          <w:noProof/>
          <w:szCs w:val="24"/>
        </w:rPr>
        <w:t>J. Med. Investig.</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63</w:t>
      </w:r>
      <w:r w:rsidRPr="00324051">
        <w:rPr>
          <w:rFonts w:ascii="Times New Roman" w:hAnsi="Times New Roman" w:cs="Times New Roman"/>
          <w:noProof/>
          <w:szCs w:val="24"/>
        </w:rPr>
        <w:t>, 27–37 (2016).</w:t>
      </w:r>
    </w:p>
    <w:p w14:paraId="33864A52"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9.</w:t>
      </w:r>
      <w:r w:rsidRPr="00324051">
        <w:rPr>
          <w:rFonts w:ascii="Times New Roman" w:hAnsi="Times New Roman" w:cs="Times New Roman"/>
          <w:noProof/>
          <w:szCs w:val="24"/>
        </w:rPr>
        <w:tab/>
        <w:t xml:space="preserve">Katzman, D. K. &amp; Norris, M. L. 9. Feeding and Eating Disorders. in </w:t>
      </w:r>
      <w:r w:rsidRPr="00324051">
        <w:rPr>
          <w:rFonts w:ascii="Times New Roman" w:hAnsi="Times New Roman" w:cs="Times New Roman"/>
          <w:i/>
          <w:iCs/>
          <w:noProof/>
          <w:szCs w:val="24"/>
        </w:rPr>
        <w:t>Sleisenger and Fordtran’s Gastrointestinal and Liver Disease: Pathophysiology, Diagnosis, Management</w:t>
      </w:r>
      <w:r w:rsidRPr="00324051">
        <w:rPr>
          <w:rFonts w:ascii="Times New Roman" w:hAnsi="Times New Roman" w:cs="Times New Roman"/>
          <w:noProof/>
          <w:szCs w:val="24"/>
        </w:rPr>
        <w:t xml:space="preserve"> 117–132.e6 (Elsevier, 2021). doi:10.1016/B978-0-323-60962-3.00009-6.</w:t>
      </w:r>
    </w:p>
    <w:p w14:paraId="41DDEF99"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10.</w:t>
      </w:r>
      <w:r w:rsidRPr="00324051">
        <w:rPr>
          <w:rFonts w:ascii="Times New Roman" w:hAnsi="Times New Roman" w:cs="Times New Roman"/>
          <w:noProof/>
          <w:szCs w:val="24"/>
        </w:rPr>
        <w:tab/>
        <w:t xml:space="preserve">Lynch, S. V. &amp; Pedersen, O. The Human Intestinal Microbiome in Health and Disease. </w:t>
      </w:r>
      <w:r w:rsidRPr="00324051">
        <w:rPr>
          <w:rFonts w:ascii="Times New Roman" w:hAnsi="Times New Roman" w:cs="Times New Roman"/>
          <w:i/>
          <w:iCs/>
          <w:noProof/>
          <w:szCs w:val="24"/>
        </w:rPr>
        <w:t>N. Engl. J. Med.</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375</w:t>
      </w:r>
      <w:r w:rsidRPr="00324051">
        <w:rPr>
          <w:rFonts w:ascii="Times New Roman" w:hAnsi="Times New Roman" w:cs="Times New Roman"/>
          <w:noProof/>
          <w:szCs w:val="24"/>
        </w:rPr>
        <w:t>, 2369–2379 (2016).</w:t>
      </w:r>
    </w:p>
    <w:p w14:paraId="7A3DA92E"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11.</w:t>
      </w:r>
      <w:r w:rsidRPr="00324051">
        <w:rPr>
          <w:rFonts w:ascii="Times New Roman" w:hAnsi="Times New Roman" w:cs="Times New Roman"/>
          <w:noProof/>
          <w:szCs w:val="24"/>
        </w:rPr>
        <w:tab/>
        <w:t xml:space="preserve">Liang, D., Leung, R. K. K., Guan, W. &amp; Au, W. W. Involvement of gut microbiome in human health and disease: Brief overview, knowledge gaps and research opportunities. </w:t>
      </w:r>
      <w:r w:rsidRPr="00324051">
        <w:rPr>
          <w:rFonts w:ascii="Times New Roman" w:hAnsi="Times New Roman" w:cs="Times New Roman"/>
          <w:i/>
          <w:iCs/>
          <w:noProof/>
          <w:szCs w:val="24"/>
        </w:rPr>
        <w:t>Gut Pathog.</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10</w:t>
      </w:r>
      <w:r w:rsidRPr="00324051">
        <w:rPr>
          <w:rFonts w:ascii="Times New Roman" w:hAnsi="Times New Roman" w:cs="Times New Roman"/>
          <w:noProof/>
          <w:szCs w:val="24"/>
        </w:rPr>
        <w:t>, 1–9 (2018).</w:t>
      </w:r>
    </w:p>
    <w:p w14:paraId="2A90396E"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12.</w:t>
      </w:r>
      <w:r w:rsidRPr="00324051">
        <w:rPr>
          <w:rFonts w:ascii="Times New Roman" w:hAnsi="Times New Roman" w:cs="Times New Roman"/>
          <w:noProof/>
          <w:szCs w:val="24"/>
        </w:rPr>
        <w:tab/>
        <w:t xml:space="preserve">Partida-Rodríguez, O. </w:t>
      </w:r>
      <w:r w:rsidRPr="00324051">
        <w:rPr>
          <w:rFonts w:ascii="Times New Roman" w:hAnsi="Times New Roman" w:cs="Times New Roman"/>
          <w:i/>
          <w:iCs/>
          <w:noProof/>
          <w:szCs w:val="24"/>
        </w:rPr>
        <w:t>et al.</w:t>
      </w:r>
      <w:r w:rsidRPr="00324051">
        <w:rPr>
          <w:rFonts w:ascii="Times New Roman" w:hAnsi="Times New Roman" w:cs="Times New Roman"/>
          <w:noProof/>
          <w:szCs w:val="24"/>
        </w:rPr>
        <w:t xml:space="preserve"> Human Intestinal Microbiota: Interaction Between Parasites and the Host Immune Response. </w:t>
      </w:r>
      <w:r w:rsidRPr="00324051">
        <w:rPr>
          <w:rFonts w:ascii="Times New Roman" w:hAnsi="Times New Roman" w:cs="Times New Roman"/>
          <w:i/>
          <w:iCs/>
          <w:noProof/>
          <w:szCs w:val="24"/>
        </w:rPr>
        <w:t>Arch. Med. Res.</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48</w:t>
      </w:r>
      <w:r w:rsidRPr="00324051">
        <w:rPr>
          <w:rFonts w:ascii="Times New Roman" w:hAnsi="Times New Roman" w:cs="Times New Roman"/>
          <w:noProof/>
          <w:szCs w:val="24"/>
        </w:rPr>
        <w:t>, 690–700 (2017).</w:t>
      </w:r>
    </w:p>
    <w:p w14:paraId="79F80434"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lastRenderedPageBreak/>
        <w:t>13.</w:t>
      </w:r>
      <w:r w:rsidRPr="00324051">
        <w:rPr>
          <w:rFonts w:ascii="Times New Roman" w:hAnsi="Times New Roman" w:cs="Times New Roman"/>
          <w:noProof/>
          <w:szCs w:val="24"/>
        </w:rPr>
        <w:tab/>
        <w:t xml:space="preserve">Harmsen, H. J. M. &amp; de Goffau, M. C. </w:t>
      </w:r>
      <w:r w:rsidRPr="00324051">
        <w:rPr>
          <w:rFonts w:ascii="Times New Roman" w:hAnsi="Times New Roman" w:cs="Times New Roman"/>
          <w:i/>
          <w:iCs/>
          <w:noProof/>
          <w:szCs w:val="24"/>
        </w:rPr>
        <w:t>The Human Gut Microbiota</w:t>
      </w:r>
      <w:r w:rsidRPr="00324051">
        <w:rPr>
          <w:rFonts w:ascii="Times New Roman" w:hAnsi="Times New Roman" w:cs="Times New Roman"/>
          <w:noProof/>
          <w:szCs w:val="24"/>
        </w:rPr>
        <w:t xml:space="preserve">. </w:t>
      </w:r>
      <w:r w:rsidRPr="00324051">
        <w:rPr>
          <w:rFonts w:ascii="Times New Roman" w:hAnsi="Times New Roman" w:cs="Times New Roman"/>
          <w:i/>
          <w:iCs/>
          <w:noProof/>
          <w:szCs w:val="24"/>
        </w:rPr>
        <w:t>EUR 29240 EN, Publications Office of the European Union, Luxembourg</w:t>
      </w:r>
      <w:r w:rsidRPr="00324051">
        <w:rPr>
          <w:rFonts w:ascii="Times New Roman" w:hAnsi="Times New Roman" w:cs="Times New Roman"/>
          <w:noProof/>
          <w:szCs w:val="24"/>
        </w:rPr>
        <w:t xml:space="preserve"> vol. 902 (2016).</w:t>
      </w:r>
    </w:p>
    <w:p w14:paraId="3AC63787"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14.</w:t>
      </w:r>
      <w:r w:rsidRPr="00324051">
        <w:rPr>
          <w:rFonts w:ascii="Times New Roman" w:hAnsi="Times New Roman" w:cs="Times New Roman"/>
          <w:noProof/>
          <w:szCs w:val="24"/>
        </w:rPr>
        <w:tab/>
        <w:t xml:space="preserve">Kim, S. &amp; Jazwinski, S. M. The Gut Microbiota and Healthy Aging: A Mini-Review. </w:t>
      </w:r>
      <w:r w:rsidRPr="00324051">
        <w:rPr>
          <w:rFonts w:ascii="Times New Roman" w:hAnsi="Times New Roman" w:cs="Times New Roman"/>
          <w:i/>
          <w:iCs/>
          <w:noProof/>
          <w:szCs w:val="24"/>
        </w:rPr>
        <w:t>Gerontology</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64</w:t>
      </w:r>
      <w:r w:rsidRPr="00324051">
        <w:rPr>
          <w:rFonts w:ascii="Times New Roman" w:hAnsi="Times New Roman" w:cs="Times New Roman"/>
          <w:noProof/>
          <w:szCs w:val="24"/>
        </w:rPr>
        <w:t>, 513–520 (2018).</w:t>
      </w:r>
    </w:p>
    <w:p w14:paraId="614CFA9A"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15.</w:t>
      </w:r>
      <w:r w:rsidRPr="00324051">
        <w:rPr>
          <w:rFonts w:ascii="Times New Roman" w:hAnsi="Times New Roman" w:cs="Times New Roman"/>
          <w:noProof/>
          <w:szCs w:val="24"/>
        </w:rPr>
        <w:tab/>
        <w:t xml:space="preserve">King, C. H. </w:t>
      </w:r>
      <w:r w:rsidRPr="00324051">
        <w:rPr>
          <w:rFonts w:ascii="Times New Roman" w:hAnsi="Times New Roman" w:cs="Times New Roman"/>
          <w:i/>
          <w:iCs/>
          <w:noProof/>
          <w:szCs w:val="24"/>
        </w:rPr>
        <w:t>et al.</w:t>
      </w:r>
      <w:r w:rsidRPr="00324051">
        <w:rPr>
          <w:rFonts w:ascii="Times New Roman" w:hAnsi="Times New Roman" w:cs="Times New Roman"/>
          <w:noProof/>
          <w:szCs w:val="24"/>
        </w:rPr>
        <w:t xml:space="preserve"> Baseline human gut microbiota profile in healthy people and standard reporting template. </w:t>
      </w:r>
      <w:r w:rsidRPr="00324051">
        <w:rPr>
          <w:rFonts w:ascii="Times New Roman" w:hAnsi="Times New Roman" w:cs="Times New Roman"/>
          <w:i/>
          <w:iCs/>
          <w:noProof/>
          <w:szCs w:val="24"/>
        </w:rPr>
        <w:t>bioRxiv</w:t>
      </w:r>
      <w:r w:rsidRPr="00324051">
        <w:rPr>
          <w:rFonts w:ascii="Times New Roman" w:hAnsi="Times New Roman" w:cs="Times New Roman"/>
          <w:noProof/>
          <w:szCs w:val="24"/>
        </w:rPr>
        <w:t xml:space="preserve"> 1–25 (2018) doi:10.1101/445353.</w:t>
      </w:r>
    </w:p>
    <w:p w14:paraId="6136C780"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16.</w:t>
      </w:r>
      <w:r w:rsidRPr="00324051">
        <w:rPr>
          <w:rFonts w:ascii="Times New Roman" w:hAnsi="Times New Roman" w:cs="Times New Roman"/>
          <w:noProof/>
          <w:szCs w:val="24"/>
        </w:rPr>
        <w:tab/>
        <w:t xml:space="preserve">Thursby, E. &amp; Juge, N. Introduction to the human gut microbiota. </w:t>
      </w:r>
      <w:r w:rsidRPr="00324051">
        <w:rPr>
          <w:rFonts w:ascii="Times New Roman" w:hAnsi="Times New Roman" w:cs="Times New Roman"/>
          <w:i/>
          <w:iCs/>
          <w:noProof/>
          <w:szCs w:val="24"/>
        </w:rPr>
        <w:t>Biochem. J.</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474</w:t>
      </w:r>
      <w:r w:rsidRPr="00324051">
        <w:rPr>
          <w:rFonts w:ascii="Times New Roman" w:hAnsi="Times New Roman" w:cs="Times New Roman"/>
          <w:noProof/>
          <w:szCs w:val="24"/>
        </w:rPr>
        <w:t>, 1823–1836 (2017).</w:t>
      </w:r>
    </w:p>
    <w:p w14:paraId="0D906660"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17.</w:t>
      </w:r>
      <w:r w:rsidRPr="00324051">
        <w:rPr>
          <w:rFonts w:ascii="Times New Roman" w:hAnsi="Times New Roman" w:cs="Times New Roman"/>
          <w:noProof/>
          <w:szCs w:val="24"/>
        </w:rPr>
        <w:tab/>
        <w:t xml:space="preserve">Wang, B., Yao, M., Lv, L., Ling, Z. &amp; Li, L. The Human Microbiota in Health and Disease. </w:t>
      </w:r>
      <w:r w:rsidRPr="00324051">
        <w:rPr>
          <w:rFonts w:ascii="Times New Roman" w:hAnsi="Times New Roman" w:cs="Times New Roman"/>
          <w:i/>
          <w:iCs/>
          <w:noProof/>
          <w:szCs w:val="24"/>
        </w:rPr>
        <w:t>Microecology—Review</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3</w:t>
      </w:r>
      <w:r w:rsidRPr="00324051">
        <w:rPr>
          <w:rFonts w:ascii="Times New Roman" w:hAnsi="Times New Roman" w:cs="Times New Roman"/>
          <w:noProof/>
          <w:szCs w:val="24"/>
        </w:rPr>
        <w:t>, 71–82 (2017).</w:t>
      </w:r>
    </w:p>
    <w:p w14:paraId="77B4216D"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18.</w:t>
      </w:r>
      <w:r w:rsidRPr="00324051">
        <w:rPr>
          <w:rFonts w:ascii="Times New Roman" w:hAnsi="Times New Roman" w:cs="Times New Roman"/>
          <w:noProof/>
          <w:szCs w:val="24"/>
        </w:rPr>
        <w:tab/>
        <w:t xml:space="preserve">Almeida, A. </w:t>
      </w:r>
      <w:r w:rsidRPr="00324051">
        <w:rPr>
          <w:rFonts w:ascii="Times New Roman" w:hAnsi="Times New Roman" w:cs="Times New Roman"/>
          <w:i/>
          <w:iCs/>
          <w:noProof/>
          <w:szCs w:val="24"/>
        </w:rPr>
        <w:t>et al.</w:t>
      </w:r>
      <w:r w:rsidRPr="00324051">
        <w:rPr>
          <w:rFonts w:ascii="Times New Roman" w:hAnsi="Times New Roman" w:cs="Times New Roman"/>
          <w:noProof/>
          <w:szCs w:val="24"/>
        </w:rPr>
        <w:t xml:space="preserve"> A new genomic blueprint of the human gut microbiota. </w:t>
      </w:r>
      <w:r w:rsidRPr="00324051">
        <w:rPr>
          <w:rFonts w:ascii="Times New Roman" w:hAnsi="Times New Roman" w:cs="Times New Roman"/>
          <w:i/>
          <w:iCs/>
          <w:noProof/>
          <w:szCs w:val="24"/>
        </w:rPr>
        <w:t>Nature</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568</w:t>
      </w:r>
      <w:r w:rsidRPr="00324051">
        <w:rPr>
          <w:rFonts w:ascii="Times New Roman" w:hAnsi="Times New Roman" w:cs="Times New Roman"/>
          <w:noProof/>
          <w:szCs w:val="24"/>
        </w:rPr>
        <w:t>, 499–504 (2019).</w:t>
      </w:r>
    </w:p>
    <w:p w14:paraId="54734769"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19.</w:t>
      </w:r>
      <w:r w:rsidRPr="00324051">
        <w:rPr>
          <w:rFonts w:ascii="Times New Roman" w:hAnsi="Times New Roman" w:cs="Times New Roman"/>
          <w:noProof/>
          <w:szCs w:val="24"/>
        </w:rPr>
        <w:tab/>
        <w:t xml:space="preserve">Rahayu, E. S. </w:t>
      </w:r>
      <w:r w:rsidRPr="00324051">
        <w:rPr>
          <w:rFonts w:ascii="Times New Roman" w:hAnsi="Times New Roman" w:cs="Times New Roman"/>
          <w:i/>
          <w:iCs/>
          <w:noProof/>
          <w:szCs w:val="24"/>
        </w:rPr>
        <w:t>et al.</w:t>
      </w:r>
      <w:r w:rsidRPr="00324051">
        <w:rPr>
          <w:rFonts w:ascii="Times New Roman" w:hAnsi="Times New Roman" w:cs="Times New Roman"/>
          <w:noProof/>
          <w:szCs w:val="24"/>
        </w:rPr>
        <w:t xml:space="preserve"> Gut microbiota profile in healthy Indonesians. </w:t>
      </w:r>
      <w:r w:rsidRPr="00324051">
        <w:rPr>
          <w:rFonts w:ascii="Times New Roman" w:hAnsi="Times New Roman" w:cs="Times New Roman"/>
          <w:i/>
          <w:iCs/>
          <w:noProof/>
          <w:szCs w:val="24"/>
        </w:rPr>
        <w:t xml:space="preserve">World J. </w:t>
      </w:r>
      <w:r w:rsidRPr="00324051">
        <w:rPr>
          <w:rFonts w:ascii="Times New Roman" w:hAnsi="Times New Roman" w:cs="Times New Roman"/>
          <w:i/>
          <w:iCs/>
          <w:noProof/>
          <w:szCs w:val="24"/>
        </w:rPr>
        <w:lastRenderedPageBreak/>
        <w:t>Gastroenterol.</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25</w:t>
      </w:r>
      <w:r w:rsidRPr="00324051">
        <w:rPr>
          <w:rFonts w:ascii="Times New Roman" w:hAnsi="Times New Roman" w:cs="Times New Roman"/>
          <w:noProof/>
          <w:szCs w:val="24"/>
        </w:rPr>
        <w:t>, 1478–1491 (2019).</w:t>
      </w:r>
    </w:p>
    <w:p w14:paraId="658767E0"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20.</w:t>
      </w:r>
      <w:r w:rsidRPr="00324051">
        <w:rPr>
          <w:rFonts w:ascii="Times New Roman" w:hAnsi="Times New Roman" w:cs="Times New Roman"/>
          <w:noProof/>
          <w:szCs w:val="24"/>
        </w:rPr>
        <w:tab/>
        <w:t xml:space="preserve">Singer-Englar, T., Barlow, G. &amp; Mathur, R. Obesity, diabetes, and the gut microbiome: an updated review. </w:t>
      </w:r>
      <w:r w:rsidRPr="00324051">
        <w:rPr>
          <w:rFonts w:ascii="Times New Roman" w:hAnsi="Times New Roman" w:cs="Times New Roman"/>
          <w:i/>
          <w:iCs/>
          <w:noProof/>
          <w:szCs w:val="24"/>
        </w:rPr>
        <w:t>Expert Rev. Gastroenterol. Hepatol.</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13</w:t>
      </w:r>
      <w:r w:rsidRPr="00324051">
        <w:rPr>
          <w:rFonts w:ascii="Times New Roman" w:hAnsi="Times New Roman" w:cs="Times New Roman"/>
          <w:noProof/>
          <w:szCs w:val="24"/>
        </w:rPr>
        <w:t>, 3–15 (2019).</w:t>
      </w:r>
    </w:p>
    <w:p w14:paraId="16A8E953"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21.</w:t>
      </w:r>
      <w:r w:rsidRPr="00324051">
        <w:rPr>
          <w:rFonts w:ascii="Times New Roman" w:hAnsi="Times New Roman" w:cs="Times New Roman"/>
          <w:noProof/>
          <w:szCs w:val="24"/>
        </w:rPr>
        <w:tab/>
        <w:t xml:space="preserve">Tseng, C. H. &amp; Wu, C. Y. The gut microbiome in obesity. </w:t>
      </w:r>
      <w:r w:rsidRPr="00324051">
        <w:rPr>
          <w:rFonts w:ascii="Times New Roman" w:hAnsi="Times New Roman" w:cs="Times New Roman"/>
          <w:i/>
          <w:iCs/>
          <w:noProof/>
          <w:szCs w:val="24"/>
        </w:rPr>
        <w:t>J. Formos. Med. Assoc.</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118</w:t>
      </w:r>
      <w:r w:rsidRPr="00324051">
        <w:rPr>
          <w:rFonts w:ascii="Times New Roman" w:hAnsi="Times New Roman" w:cs="Times New Roman"/>
          <w:noProof/>
          <w:szCs w:val="24"/>
        </w:rPr>
        <w:t>, S3–S9 (2019).</w:t>
      </w:r>
    </w:p>
    <w:p w14:paraId="690BCCAC"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22.</w:t>
      </w:r>
      <w:r w:rsidRPr="00324051">
        <w:rPr>
          <w:rFonts w:ascii="Times New Roman" w:hAnsi="Times New Roman" w:cs="Times New Roman"/>
          <w:noProof/>
          <w:szCs w:val="24"/>
        </w:rPr>
        <w:tab/>
        <w:t xml:space="preserve">Leong, K. S. W., Derraik, J. G. B., Hofman, P. L. &amp; Cutfield, W. S. Antibiotics, gut microbiome and obesity. </w:t>
      </w:r>
      <w:r w:rsidRPr="00324051">
        <w:rPr>
          <w:rFonts w:ascii="Times New Roman" w:hAnsi="Times New Roman" w:cs="Times New Roman"/>
          <w:i/>
          <w:iCs/>
          <w:noProof/>
          <w:szCs w:val="24"/>
        </w:rPr>
        <w:t>Clin. Endocrinol. (Oxf).</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88</w:t>
      </w:r>
      <w:r w:rsidRPr="00324051">
        <w:rPr>
          <w:rFonts w:ascii="Times New Roman" w:hAnsi="Times New Roman" w:cs="Times New Roman"/>
          <w:noProof/>
          <w:szCs w:val="24"/>
        </w:rPr>
        <w:t>, 185–200 (2018).</w:t>
      </w:r>
    </w:p>
    <w:p w14:paraId="04B7D32E"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23.</w:t>
      </w:r>
      <w:r w:rsidRPr="00324051">
        <w:rPr>
          <w:rFonts w:ascii="Times New Roman" w:hAnsi="Times New Roman" w:cs="Times New Roman"/>
          <w:noProof/>
          <w:szCs w:val="24"/>
        </w:rPr>
        <w:tab/>
        <w:t xml:space="preserve">Hills, R. D. </w:t>
      </w:r>
      <w:r w:rsidRPr="00324051">
        <w:rPr>
          <w:rFonts w:ascii="Times New Roman" w:hAnsi="Times New Roman" w:cs="Times New Roman"/>
          <w:i/>
          <w:iCs/>
          <w:noProof/>
          <w:szCs w:val="24"/>
        </w:rPr>
        <w:t>et al.</w:t>
      </w:r>
      <w:r w:rsidRPr="00324051">
        <w:rPr>
          <w:rFonts w:ascii="Times New Roman" w:hAnsi="Times New Roman" w:cs="Times New Roman"/>
          <w:noProof/>
          <w:szCs w:val="24"/>
        </w:rPr>
        <w:t xml:space="preserve"> Gut microbiome: Profound implications for diet and disease. </w:t>
      </w:r>
      <w:r w:rsidRPr="00324051">
        <w:rPr>
          <w:rFonts w:ascii="Times New Roman" w:hAnsi="Times New Roman" w:cs="Times New Roman"/>
          <w:i/>
          <w:iCs/>
          <w:noProof/>
          <w:szCs w:val="24"/>
        </w:rPr>
        <w:t>Nutrients</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11</w:t>
      </w:r>
      <w:r w:rsidRPr="00324051">
        <w:rPr>
          <w:rFonts w:ascii="Times New Roman" w:hAnsi="Times New Roman" w:cs="Times New Roman"/>
          <w:noProof/>
          <w:szCs w:val="24"/>
        </w:rPr>
        <w:t>, 1–40 (2019).</w:t>
      </w:r>
    </w:p>
    <w:p w14:paraId="1B2D4662"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szCs w:val="24"/>
        </w:rPr>
      </w:pPr>
      <w:r w:rsidRPr="00324051">
        <w:rPr>
          <w:rFonts w:ascii="Times New Roman" w:hAnsi="Times New Roman" w:cs="Times New Roman"/>
          <w:noProof/>
          <w:szCs w:val="24"/>
        </w:rPr>
        <w:t>24.</w:t>
      </w:r>
      <w:r w:rsidRPr="00324051">
        <w:rPr>
          <w:rFonts w:ascii="Times New Roman" w:hAnsi="Times New Roman" w:cs="Times New Roman"/>
          <w:noProof/>
          <w:szCs w:val="24"/>
        </w:rPr>
        <w:tab/>
        <w:t xml:space="preserve">Crovesy, L., Masterson, D. &amp; Rosado, E. L. Profile of the gut microbiota of adults with obesity: a systematic review. </w:t>
      </w:r>
      <w:r w:rsidRPr="00324051">
        <w:rPr>
          <w:rFonts w:ascii="Times New Roman" w:hAnsi="Times New Roman" w:cs="Times New Roman"/>
          <w:i/>
          <w:iCs/>
          <w:noProof/>
          <w:szCs w:val="24"/>
        </w:rPr>
        <w:t>Eur. J. Clin. Nutr.</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74</w:t>
      </w:r>
      <w:r w:rsidRPr="00324051">
        <w:rPr>
          <w:rFonts w:ascii="Times New Roman" w:hAnsi="Times New Roman" w:cs="Times New Roman"/>
          <w:noProof/>
          <w:szCs w:val="24"/>
        </w:rPr>
        <w:t>, 1251–1262 (2020).</w:t>
      </w:r>
    </w:p>
    <w:p w14:paraId="32F1D9B2" w14:textId="77777777" w:rsidR="00324051" w:rsidRPr="00324051" w:rsidRDefault="00324051" w:rsidP="005E3748">
      <w:pPr>
        <w:widowControl w:val="0"/>
        <w:autoSpaceDE w:val="0"/>
        <w:autoSpaceDN w:val="0"/>
        <w:adjustRightInd w:val="0"/>
        <w:spacing w:after="80" w:line="240" w:lineRule="auto"/>
        <w:ind w:left="640" w:hanging="640"/>
        <w:rPr>
          <w:rFonts w:ascii="Times New Roman" w:hAnsi="Times New Roman" w:cs="Times New Roman"/>
          <w:noProof/>
        </w:rPr>
      </w:pPr>
      <w:r w:rsidRPr="00324051">
        <w:rPr>
          <w:rFonts w:ascii="Times New Roman" w:hAnsi="Times New Roman" w:cs="Times New Roman"/>
          <w:noProof/>
          <w:szCs w:val="24"/>
        </w:rPr>
        <w:t>25.</w:t>
      </w:r>
      <w:r w:rsidRPr="00324051">
        <w:rPr>
          <w:rFonts w:ascii="Times New Roman" w:hAnsi="Times New Roman" w:cs="Times New Roman"/>
          <w:noProof/>
          <w:szCs w:val="24"/>
        </w:rPr>
        <w:tab/>
        <w:t xml:space="preserve">Chen, X. &amp; Devaraj, S. Gut Microbiome in Obesity, Metabolic Syndrome, and Diabetes. </w:t>
      </w:r>
      <w:r w:rsidRPr="00324051">
        <w:rPr>
          <w:rFonts w:ascii="Times New Roman" w:hAnsi="Times New Roman" w:cs="Times New Roman"/>
          <w:i/>
          <w:iCs/>
          <w:noProof/>
          <w:szCs w:val="24"/>
        </w:rPr>
        <w:t>Springer Sci.</w:t>
      </w:r>
      <w:r w:rsidRPr="00324051">
        <w:rPr>
          <w:rFonts w:ascii="Times New Roman" w:hAnsi="Times New Roman" w:cs="Times New Roman"/>
          <w:noProof/>
          <w:szCs w:val="24"/>
        </w:rPr>
        <w:t xml:space="preserve"> </w:t>
      </w:r>
      <w:r w:rsidRPr="00324051">
        <w:rPr>
          <w:rFonts w:ascii="Times New Roman" w:hAnsi="Times New Roman" w:cs="Times New Roman"/>
          <w:b/>
          <w:bCs/>
          <w:noProof/>
          <w:szCs w:val="24"/>
        </w:rPr>
        <w:t>18</w:t>
      </w:r>
      <w:r w:rsidRPr="00324051">
        <w:rPr>
          <w:rFonts w:ascii="Times New Roman" w:hAnsi="Times New Roman" w:cs="Times New Roman"/>
          <w:noProof/>
          <w:szCs w:val="24"/>
        </w:rPr>
        <w:t>, 1–6 (2018).</w:t>
      </w:r>
    </w:p>
    <w:p w14:paraId="0F3BF3E5" w14:textId="77777777" w:rsidR="00324051" w:rsidRDefault="00A768D1" w:rsidP="005E3748">
      <w:pPr>
        <w:spacing w:after="80" w:line="240" w:lineRule="auto"/>
        <w:ind w:firstLine="567"/>
        <w:jc w:val="both"/>
        <w:rPr>
          <w:rFonts w:ascii="Times New Roman" w:eastAsia="Times New Roman" w:hAnsi="Times New Roman" w:cs="Times New Roman"/>
          <w:color w:val="0D0D0D" w:themeColor="text1" w:themeTint="F2"/>
        </w:rPr>
        <w:sectPr w:rsidR="00324051" w:rsidSect="002C7AF4">
          <w:type w:val="continuous"/>
          <w:pgSz w:w="11907" w:h="16840" w:code="9"/>
          <w:pgMar w:top="851" w:right="1304" w:bottom="851" w:left="1304" w:header="720" w:footer="720" w:gutter="0"/>
          <w:cols w:num="2" w:space="287"/>
          <w:docGrid w:linePitch="360"/>
        </w:sectPr>
      </w:pPr>
      <w:r w:rsidRPr="00BA4A25">
        <w:rPr>
          <w:rFonts w:ascii="Times New Roman" w:eastAsia="Times New Roman" w:hAnsi="Times New Roman" w:cs="Times New Roman"/>
          <w:color w:val="0D0D0D" w:themeColor="text1" w:themeTint="F2"/>
        </w:rPr>
        <w:fldChar w:fldCharType="end"/>
      </w:r>
    </w:p>
    <w:p w14:paraId="17D0AA11" w14:textId="6190E8B3" w:rsidR="00A768D1" w:rsidRPr="00BA4A25" w:rsidRDefault="00A768D1" w:rsidP="00BA4A25">
      <w:pPr>
        <w:spacing w:after="0" w:line="360" w:lineRule="auto"/>
        <w:ind w:firstLine="567"/>
        <w:jc w:val="both"/>
        <w:rPr>
          <w:rFonts w:ascii="Times New Roman" w:eastAsia="Times New Roman" w:hAnsi="Times New Roman" w:cs="Times New Roman"/>
          <w:color w:val="0D0D0D" w:themeColor="text1" w:themeTint="F2"/>
        </w:rPr>
      </w:pPr>
    </w:p>
    <w:p w14:paraId="510F38F9" w14:textId="77777777" w:rsidR="00A768D1" w:rsidRPr="00BA4A25" w:rsidRDefault="00A768D1" w:rsidP="00BA4A25">
      <w:pPr>
        <w:spacing w:after="0" w:line="360" w:lineRule="auto"/>
        <w:jc w:val="both"/>
        <w:rPr>
          <w:rFonts w:ascii="Times New Roman" w:hAnsi="Times New Roman" w:cs="Times New Roman"/>
          <w:color w:val="0D0D0D" w:themeColor="text1" w:themeTint="F2"/>
        </w:rPr>
      </w:pPr>
    </w:p>
    <w:sectPr w:rsidR="00A768D1" w:rsidRPr="00BA4A25" w:rsidSect="00324051">
      <w:type w:val="continuous"/>
      <w:pgSz w:w="11907" w:h="16840" w:code="9"/>
      <w:pgMar w:top="851" w:right="1304" w:bottom="851"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BBE96" w14:textId="77777777" w:rsidR="00E13FDB" w:rsidRDefault="00E13FDB" w:rsidP="00324051">
      <w:pPr>
        <w:spacing w:after="0" w:line="240" w:lineRule="auto"/>
      </w:pPr>
      <w:r>
        <w:separator/>
      </w:r>
    </w:p>
  </w:endnote>
  <w:endnote w:type="continuationSeparator" w:id="0">
    <w:p w14:paraId="7EE3552F" w14:textId="77777777" w:rsidR="00E13FDB" w:rsidRDefault="00E13FDB" w:rsidP="0032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908727"/>
      <w:docPartObj>
        <w:docPartGallery w:val="Page Numbers (Bottom of Page)"/>
        <w:docPartUnique/>
      </w:docPartObj>
    </w:sdtPr>
    <w:sdtEndPr>
      <w:rPr>
        <w:noProof/>
      </w:rPr>
    </w:sdtEndPr>
    <w:sdtContent>
      <w:p w14:paraId="1A66707A" w14:textId="7DBA9584" w:rsidR="00324051" w:rsidRDefault="00324051">
        <w:pPr>
          <w:pStyle w:val="Footer"/>
          <w:jc w:val="right"/>
        </w:pPr>
        <w:r>
          <w:fldChar w:fldCharType="begin"/>
        </w:r>
        <w:r>
          <w:instrText xml:space="preserve"> PAGE   \* MERGEFORMAT </w:instrText>
        </w:r>
        <w:r>
          <w:fldChar w:fldCharType="separate"/>
        </w:r>
        <w:r w:rsidR="00496586">
          <w:rPr>
            <w:noProof/>
          </w:rPr>
          <w:t>1</w:t>
        </w:r>
        <w:r>
          <w:rPr>
            <w:noProof/>
          </w:rPr>
          <w:fldChar w:fldCharType="end"/>
        </w:r>
      </w:p>
    </w:sdtContent>
  </w:sdt>
  <w:p w14:paraId="0362F2CB" w14:textId="77777777" w:rsidR="00324051" w:rsidRDefault="00324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7EB60" w14:textId="77777777" w:rsidR="00E13FDB" w:rsidRDefault="00E13FDB" w:rsidP="00324051">
      <w:pPr>
        <w:spacing w:after="0" w:line="240" w:lineRule="auto"/>
      </w:pPr>
      <w:r>
        <w:separator/>
      </w:r>
    </w:p>
  </w:footnote>
  <w:footnote w:type="continuationSeparator" w:id="0">
    <w:p w14:paraId="2CF706A3" w14:textId="77777777" w:rsidR="00E13FDB" w:rsidRDefault="00E13FDB" w:rsidP="00324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1121"/>
    <w:multiLevelType w:val="hybridMultilevel"/>
    <w:tmpl w:val="83AE09DA"/>
    <w:lvl w:ilvl="0" w:tplc="051A2AD8">
      <w:start w:val="1"/>
      <w:numFmt w:val="bullet"/>
      <w:lvlText w:val="–"/>
      <w:lvlJc w:val="left"/>
      <w:pPr>
        <w:ind w:left="1287" w:hanging="360"/>
      </w:pPr>
      <w:rPr>
        <w:rFonts w:ascii="Calibri" w:hAnsi="Calibri"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D7673F3"/>
    <w:multiLevelType w:val="hybridMultilevel"/>
    <w:tmpl w:val="D6865730"/>
    <w:lvl w:ilvl="0" w:tplc="2A707A28">
      <w:start w:val="10"/>
      <w:numFmt w:val="bullet"/>
      <w:lvlText w:val="—"/>
      <w:lvlJc w:val="left"/>
      <w:pPr>
        <w:ind w:left="927" w:hanging="360"/>
      </w:pPr>
      <w:rPr>
        <w:rFonts w:ascii="Arial" w:eastAsia="Times New Roman" w:hAnsi="Arial" w:cs="Arial" w:hint="default"/>
      </w:rPr>
    </w:lvl>
    <w:lvl w:ilvl="1" w:tplc="22DCD858">
      <w:start w:val="10"/>
      <w:numFmt w:val="bullet"/>
      <w:lvlText w:val="-"/>
      <w:lvlJc w:val="left"/>
      <w:pPr>
        <w:ind w:left="1647" w:hanging="360"/>
      </w:pPr>
      <w:rPr>
        <w:rFonts w:ascii="Arial" w:eastAsia="Times New Roman" w:hAnsi="Arial" w:cs="Aria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11"/>
    <w:rsid w:val="00011FC3"/>
    <w:rsid w:val="00045F19"/>
    <w:rsid w:val="000A0AB8"/>
    <w:rsid w:val="000C5ABD"/>
    <w:rsid w:val="000F53D8"/>
    <w:rsid w:val="00106D97"/>
    <w:rsid w:val="001275E1"/>
    <w:rsid w:val="002067ED"/>
    <w:rsid w:val="002A3CD8"/>
    <w:rsid w:val="002A555E"/>
    <w:rsid w:val="002A7900"/>
    <w:rsid w:val="002C748B"/>
    <w:rsid w:val="002C7AF4"/>
    <w:rsid w:val="00324051"/>
    <w:rsid w:val="00346857"/>
    <w:rsid w:val="00350605"/>
    <w:rsid w:val="003C0B5F"/>
    <w:rsid w:val="003D28CD"/>
    <w:rsid w:val="00400929"/>
    <w:rsid w:val="0040785B"/>
    <w:rsid w:val="004737D6"/>
    <w:rsid w:val="004863F4"/>
    <w:rsid w:val="00496586"/>
    <w:rsid w:val="004B0FCD"/>
    <w:rsid w:val="004E147D"/>
    <w:rsid w:val="005E3748"/>
    <w:rsid w:val="005E702B"/>
    <w:rsid w:val="005F7B2D"/>
    <w:rsid w:val="00646B1F"/>
    <w:rsid w:val="006844F5"/>
    <w:rsid w:val="00692B45"/>
    <w:rsid w:val="00693654"/>
    <w:rsid w:val="006D16D3"/>
    <w:rsid w:val="00741143"/>
    <w:rsid w:val="00787D56"/>
    <w:rsid w:val="00807E5E"/>
    <w:rsid w:val="008206C3"/>
    <w:rsid w:val="00875011"/>
    <w:rsid w:val="00943DA7"/>
    <w:rsid w:val="009F4076"/>
    <w:rsid w:val="009F64E2"/>
    <w:rsid w:val="00A12328"/>
    <w:rsid w:val="00A27129"/>
    <w:rsid w:val="00A463F4"/>
    <w:rsid w:val="00A768D1"/>
    <w:rsid w:val="00AC1CBC"/>
    <w:rsid w:val="00AE5FE4"/>
    <w:rsid w:val="00AF6E54"/>
    <w:rsid w:val="00B35DAC"/>
    <w:rsid w:val="00B45C82"/>
    <w:rsid w:val="00B663C8"/>
    <w:rsid w:val="00BA4A25"/>
    <w:rsid w:val="00BB36AA"/>
    <w:rsid w:val="00C662B8"/>
    <w:rsid w:val="00CC1A39"/>
    <w:rsid w:val="00CD1D68"/>
    <w:rsid w:val="00CE699F"/>
    <w:rsid w:val="00D92BF6"/>
    <w:rsid w:val="00DF5EBC"/>
    <w:rsid w:val="00E13FDB"/>
    <w:rsid w:val="00E23648"/>
    <w:rsid w:val="00E53635"/>
    <w:rsid w:val="00E9070A"/>
    <w:rsid w:val="00EA6D21"/>
    <w:rsid w:val="00EE7DA1"/>
    <w:rsid w:val="00F222F3"/>
    <w:rsid w:val="00F34717"/>
    <w:rsid w:val="00F42259"/>
    <w:rsid w:val="00F61D2D"/>
    <w:rsid w:val="00FB1D35"/>
    <w:rsid w:val="00FE282D"/>
    <w:rsid w:val="00FF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71E8"/>
  <w15:docId w15:val="{13396C8B-B26A-E548-9F7A-47C9AB41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B45"/>
    <w:pPr>
      <w:ind w:left="720"/>
      <w:contextualSpacing/>
    </w:pPr>
  </w:style>
  <w:style w:type="character" w:styleId="Hyperlink">
    <w:name w:val="Hyperlink"/>
    <w:uiPriority w:val="99"/>
    <w:unhideWhenUsed/>
    <w:rsid w:val="00692B45"/>
    <w:rPr>
      <w:color w:val="0563C1"/>
      <w:u w:val="single"/>
    </w:rPr>
  </w:style>
  <w:style w:type="character" w:customStyle="1" w:styleId="SebutanYangBelumTerselesaikan1">
    <w:name w:val="Sebutan Yang Belum Terselesaikan1"/>
    <w:basedOn w:val="DefaultParagraphFont"/>
    <w:uiPriority w:val="99"/>
    <w:semiHidden/>
    <w:unhideWhenUsed/>
    <w:rsid w:val="00692B45"/>
    <w:rPr>
      <w:color w:val="605E5C"/>
      <w:shd w:val="clear" w:color="auto" w:fill="E1DFDD"/>
    </w:rPr>
  </w:style>
  <w:style w:type="paragraph" w:styleId="Header">
    <w:name w:val="header"/>
    <w:basedOn w:val="Normal"/>
    <w:link w:val="HeaderChar"/>
    <w:uiPriority w:val="99"/>
    <w:unhideWhenUsed/>
    <w:rsid w:val="0032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051"/>
  </w:style>
  <w:style w:type="paragraph" w:styleId="Footer">
    <w:name w:val="footer"/>
    <w:basedOn w:val="Normal"/>
    <w:link w:val="FooterChar"/>
    <w:uiPriority w:val="99"/>
    <w:unhideWhenUsed/>
    <w:rsid w:val="0032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051"/>
  </w:style>
  <w:style w:type="paragraph" w:styleId="BalloonText">
    <w:name w:val="Balloon Text"/>
    <w:basedOn w:val="Normal"/>
    <w:link w:val="BalloonTextChar"/>
    <w:uiPriority w:val="99"/>
    <w:semiHidden/>
    <w:unhideWhenUsed/>
    <w:rsid w:val="00496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8679">
      <w:bodyDiv w:val="1"/>
      <w:marLeft w:val="0"/>
      <w:marRight w:val="0"/>
      <w:marTop w:val="0"/>
      <w:marBottom w:val="0"/>
      <w:divBdr>
        <w:top w:val="none" w:sz="0" w:space="0" w:color="auto"/>
        <w:left w:val="none" w:sz="0" w:space="0" w:color="auto"/>
        <w:bottom w:val="none" w:sz="0" w:space="0" w:color="auto"/>
        <w:right w:val="none" w:sz="0" w:space="0" w:color="auto"/>
      </w:divBdr>
      <w:divsChild>
        <w:div w:id="1381590767">
          <w:marLeft w:val="0"/>
          <w:marRight w:val="0"/>
          <w:marTop w:val="0"/>
          <w:marBottom w:val="0"/>
          <w:divBdr>
            <w:top w:val="none" w:sz="0" w:space="0" w:color="auto"/>
            <w:left w:val="none" w:sz="0" w:space="0" w:color="auto"/>
            <w:bottom w:val="none" w:sz="0" w:space="0" w:color="auto"/>
            <w:right w:val="none" w:sz="0" w:space="0" w:color="auto"/>
          </w:divBdr>
        </w:div>
      </w:divsChild>
    </w:div>
    <w:div w:id="1533111239">
      <w:bodyDiv w:val="1"/>
      <w:marLeft w:val="0"/>
      <w:marRight w:val="0"/>
      <w:marTop w:val="0"/>
      <w:marBottom w:val="0"/>
      <w:divBdr>
        <w:top w:val="none" w:sz="0" w:space="0" w:color="auto"/>
        <w:left w:val="none" w:sz="0" w:space="0" w:color="auto"/>
        <w:bottom w:val="none" w:sz="0" w:space="0" w:color="auto"/>
        <w:right w:val="none" w:sz="0" w:space="0" w:color="auto"/>
      </w:divBdr>
      <w:divsChild>
        <w:div w:id="728068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EA17-8457-45DC-9774-900A51BE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17019</Words>
  <Characters>97013</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Arum Dwi Haerunnisa</dc:creator>
  <cp:lastModifiedBy>Windows User</cp:lastModifiedBy>
  <cp:revision>4</cp:revision>
  <cp:lastPrinted>2022-02-02T07:05:00Z</cp:lastPrinted>
  <dcterms:created xsi:type="dcterms:W3CDTF">2022-02-02T06:38:00Z</dcterms:created>
  <dcterms:modified xsi:type="dcterms:W3CDTF">2022-02-02T07:14:00Z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f6de25a9-d2d7-3e1e-bdec-2d7008700e2b</vt:lpwstr>
  </property>
  <property fmtid="{D5CDD505-2E9C-101B-9397-08002B2CF9AE}" pid="4" name="Mendeley Citation Style_1">
    <vt:lpwstr>http://www.zotero.org/styles/nature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